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C127" w14:textId="1C681C79" w:rsidR="00B43106" w:rsidRDefault="00B43106" w:rsidP="00CB36C4">
      <w:pPr>
        <w:pStyle w:val="Heading1"/>
        <w:spacing w:before="0"/>
        <w:ind w:right="-46"/>
        <w:jc w:val="center"/>
      </w:pPr>
      <w:r>
        <w:t>Brisbane South PHN</w:t>
      </w:r>
    </w:p>
    <w:p w14:paraId="2D7D8C72" w14:textId="77777777" w:rsidR="00C87134" w:rsidRDefault="00C87134" w:rsidP="00C87134">
      <w:pPr>
        <w:pStyle w:val="Heading2"/>
        <w:spacing w:before="0"/>
        <w:jc w:val="center"/>
        <w:rPr>
          <w:lang w:val="en-AU"/>
        </w:rPr>
      </w:pPr>
      <w:r w:rsidRPr="00C87134">
        <w:rPr>
          <w:lang w:val="en-AU"/>
        </w:rPr>
        <w:t xml:space="preserve"> The Endometriosis and Pelvic Pain Clinics </w:t>
      </w:r>
    </w:p>
    <w:p w14:paraId="072820FA" w14:textId="21F72716" w:rsidR="00FF0439" w:rsidRPr="00FF0439" w:rsidRDefault="00FF0439" w:rsidP="00C87134">
      <w:pPr>
        <w:pStyle w:val="Heading2"/>
        <w:spacing w:before="0"/>
        <w:jc w:val="center"/>
      </w:pPr>
      <w:r>
        <w:t>Expression of Interest</w:t>
      </w:r>
      <w:r w:rsidR="00AC5030">
        <w:t xml:space="preserve"> </w:t>
      </w:r>
      <w:r>
        <w:t xml:space="preserve"> </w:t>
      </w:r>
    </w:p>
    <w:p w14:paraId="046DF62F" w14:textId="77777777" w:rsidR="00A45544" w:rsidRDefault="00A45544" w:rsidP="00A45544">
      <w:pPr>
        <w:pStyle w:val="Heading3"/>
        <w:spacing w:before="0"/>
        <w:rPr>
          <w:lang w:val="en-AU"/>
        </w:rPr>
      </w:pPr>
    </w:p>
    <w:p w14:paraId="659F2DB1" w14:textId="5CC94AD7" w:rsidR="00284C2E" w:rsidRPr="000853E1" w:rsidRDefault="00A37DCA" w:rsidP="002161F6">
      <w:pPr>
        <w:pStyle w:val="Heading3"/>
        <w:spacing w:before="0"/>
        <w:rPr>
          <w:sz w:val="24"/>
          <w:szCs w:val="24"/>
          <w:lang w:val="en-AU"/>
        </w:rPr>
      </w:pPr>
      <w:r>
        <w:rPr>
          <w:sz w:val="24"/>
          <w:szCs w:val="24"/>
          <w:lang w:val="en-AU"/>
        </w:rPr>
        <w:t>Background</w:t>
      </w:r>
    </w:p>
    <w:p w14:paraId="522043F6" w14:textId="77777777" w:rsidR="00A67236" w:rsidRDefault="002A17B2" w:rsidP="00C04936">
      <w:pPr>
        <w:pStyle w:val="Heading3"/>
        <w:spacing w:before="0"/>
        <w:rPr>
          <w:rFonts w:cs="Calibri"/>
          <w:b w:val="0"/>
          <w:bCs w:val="0"/>
          <w:color w:val="auto"/>
          <w:lang w:val="en-AU"/>
        </w:rPr>
      </w:pPr>
      <w:r w:rsidRPr="002A17B2">
        <w:rPr>
          <w:rFonts w:cs="Calibri"/>
          <w:b w:val="0"/>
          <w:bCs w:val="0"/>
          <w:color w:val="auto"/>
          <w:lang w:val="en-AU"/>
        </w:rPr>
        <w:t xml:space="preserve">Supporting, protecting and promoting the health and wellbeing of all women, girls and the gender diverse is a key priority for the Australian Government. This includes addressing key risk factors that can reduce the quality of life, and better manage the varied needs of women, across their whole lifespan. </w:t>
      </w:r>
    </w:p>
    <w:p w14:paraId="2A05374D" w14:textId="77777777" w:rsidR="00A67236" w:rsidRDefault="00A67236" w:rsidP="00C04936">
      <w:pPr>
        <w:pStyle w:val="Heading3"/>
        <w:spacing w:before="0"/>
        <w:rPr>
          <w:rFonts w:cs="Calibri"/>
          <w:b w:val="0"/>
          <w:bCs w:val="0"/>
          <w:color w:val="auto"/>
          <w:lang w:val="en-AU"/>
        </w:rPr>
      </w:pPr>
    </w:p>
    <w:p w14:paraId="335028FE" w14:textId="2AA2C478" w:rsidR="003C16B4" w:rsidRDefault="003C16B4" w:rsidP="00C04936">
      <w:pPr>
        <w:pStyle w:val="Heading3"/>
        <w:spacing w:before="0"/>
        <w:rPr>
          <w:rFonts w:cs="Calibri"/>
          <w:b w:val="0"/>
          <w:bCs w:val="0"/>
          <w:color w:val="auto"/>
          <w:lang w:val="en-AU"/>
        </w:rPr>
      </w:pPr>
      <w:r w:rsidRPr="304D3C25">
        <w:rPr>
          <w:rFonts w:cs="Calibri"/>
          <w:b w:val="0"/>
          <w:bCs w:val="0"/>
          <w:color w:val="auto"/>
          <w:lang w:val="en-AU"/>
        </w:rPr>
        <w:t>The Australian Government</w:t>
      </w:r>
      <w:r w:rsidR="00A9421B">
        <w:rPr>
          <w:rFonts w:cs="Calibri"/>
          <w:b w:val="0"/>
          <w:bCs w:val="0"/>
          <w:color w:val="auto"/>
          <w:lang w:val="en-AU"/>
        </w:rPr>
        <w:t xml:space="preserve"> </w:t>
      </w:r>
      <w:r w:rsidR="001518C9">
        <w:rPr>
          <w:rFonts w:cs="Calibri"/>
          <w:b w:val="0"/>
          <w:bCs w:val="0"/>
          <w:color w:val="auto"/>
          <w:lang w:val="en-AU"/>
        </w:rPr>
        <w:t xml:space="preserve">is demonstrating </w:t>
      </w:r>
      <w:r w:rsidR="00AF4ABB">
        <w:rPr>
          <w:rFonts w:cs="Calibri"/>
          <w:b w:val="0"/>
          <w:bCs w:val="0"/>
          <w:color w:val="auto"/>
          <w:lang w:val="en-AU"/>
        </w:rPr>
        <w:t>this commitment</w:t>
      </w:r>
      <w:r w:rsidRPr="304D3C25">
        <w:rPr>
          <w:rFonts w:cs="Calibri"/>
          <w:b w:val="0"/>
          <w:bCs w:val="0"/>
          <w:color w:val="auto"/>
          <w:lang w:val="en-AU"/>
        </w:rPr>
        <w:t xml:space="preserve"> by supporting those experiencing endometriosis and pelvic pain, and perimenopause and menopause symptoms. These conditions can have significant effects on an individual’s health, education and employment. </w:t>
      </w:r>
    </w:p>
    <w:p w14:paraId="04B8D5DC" w14:textId="77777777" w:rsidR="00C32313" w:rsidRPr="00C32313" w:rsidRDefault="00C32313" w:rsidP="00C32313">
      <w:pPr>
        <w:spacing w:after="0"/>
        <w:rPr>
          <w:lang w:eastAsia="en-GB"/>
        </w:rPr>
      </w:pPr>
    </w:p>
    <w:p w14:paraId="4BBC3DDC" w14:textId="3947C4BC" w:rsidR="003C16B4" w:rsidRDefault="003C16B4" w:rsidP="00C04936">
      <w:pPr>
        <w:pStyle w:val="Heading3"/>
        <w:spacing w:before="0"/>
        <w:rPr>
          <w:rFonts w:cs="Calibri"/>
          <w:b w:val="0"/>
          <w:bCs w:val="0"/>
          <w:color w:val="auto"/>
          <w:lang w:val="en-AU"/>
        </w:rPr>
      </w:pPr>
      <w:r w:rsidRPr="7C735CC3">
        <w:rPr>
          <w:rFonts w:cs="Calibri"/>
          <w:b w:val="0"/>
          <w:bCs w:val="0"/>
          <w:color w:val="auto"/>
          <w:lang w:val="en-AU"/>
        </w:rPr>
        <w:t>On 9 February 2025, the Australian Government announced funding of $19.6 million (GST exclusive) over three years (2025-26 to 2027-28) to support the establishment of 11 new Endometriosis and Pelvic Pain Clinics (EPPCs) in primary care settings and provide funding extension of 2 years to the existing 22 EPPCs. This measure will expand the network of EPPCs from 22 to 33 across Australia.</w:t>
      </w:r>
    </w:p>
    <w:p w14:paraId="1040B99B" w14:textId="0DF8C606" w:rsidR="00C04936" w:rsidRPr="00C04936" w:rsidRDefault="00C04936" w:rsidP="7C735CC3">
      <w:pPr>
        <w:spacing w:after="0" w:line="240" w:lineRule="auto"/>
        <w:rPr>
          <w:rFonts w:cs="Calibri"/>
          <w:color w:val="auto"/>
          <w:sz w:val="22"/>
          <w:lang w:eastAsia="en-GB"/>
        </w:rPr>
      </w:pPr>
    </w:p>
    <w:p w14:paraId="453EBF4A" w14:textId="0BEAB599" w:rsidR="00C04936" w:rsidRPr="005D1BC8" w:rsidRDefault="00595A54" w:rsidP="005D1BC8">
      <w:pPr>
        <w:pStyle w:val="Heading3"/>
        <w:spacing w:before="0"/>
        <w:rPr>
          <w:sz w:val="24"/>
          <w:szCs w:val="24"/>
          <w:lang w:val="en-AU"/>
        </w:rPr>
      </w:pPr>
      <w:r>
        <w:rPr>
          <w:sz w:val="24"/>
          <w:szCs w:val="24"/>
          <w:lang w:val="en-AU"/>
        </w:rPr>
        <w:t>Purpose</w:t>
      </w:r>
    </w:p>
    <w:p w14:paraId="56DBC3EB" w14:textId="77777777" w:rsidR="007C0521" w:rsidRDefault="007C0521" w:rsidP="00782931">
      <w:pPr>
        <w:rPr>
          <w:rFonts w:cs="Calibri"/>
          <w:color w:val="auto"/>
          <w:sz w:val="22"/>
          <w:lang w:eastAsia="en-GB"/>
        </w:rPr>
      </w:pPr>
      <w:r w:rsidRPr="007C0521">
        <w:rPr>
          <w:rFonts w:cs="Calibri"/>
          <w:color w:val="auto"/>
          <w:sz w:val="22"/>
          <w:lang w:eastAsia="en-GB"/>
        </w:rPr>
        <w:t xml:space="preserve">The intention of these EPPCs is to maximise the role of GP/nurse led multidisciplinary care teams to embed the management of endometriosis and pelvic pain, and treatment of perimenopause and menopause symptoms as a core part of the care pathway for these conditions, optimising primary care. </w:t>
      </w:r>
    </w:p>
    <w:p w14:paraId="2438EFE8" w14:textId="77777777" w:rsidR="006418BF" w:rsidRDefault="00EA6026" w:rsidP="0097161F">
      <w:pPr>
        <w:rPr>
          <w:rFonts w:cs="Calibri"/>
          <w:color w:val="auto"/>
          <w:sz w:val="22"/>
          <w:lang w:eastAsia="en-GB"/>
        </w:rPr>
      </w:pPr>
      <w:r w:rsidRPr="00EA6026">
        <w:rPr>
          <w:rFonts w:cs="Calibri"/>
          <w:color w:val="auto"/>
          <w:sz w:val="22"/>
          <w:lang w:eastAsia="en-GB"/>
        </w:rPr>
        <w:t xml:space="preserve">Funding of $770,000 over three years will be provided to a maximum of 11 existing GP practices to enhance capability and capacity to manage patients with endometriosis and pelvic pain, and perimenopause and menopause symptoms. This funding will be targeted to GP practices which currently deliver services focused on women’s health, including endometriosis, pelvic pain management, perimenopause and menopause, to become specialised EPPCs. </w:t>
      </w:r>
    </w:p>
    <w:p w14:paraId="14891509" w14:textId="53C828A9" w:rsidR="0097161F" w:rsidRPr="00AA3ACF" w:rsidRDefault="00EA6026" w:rsidP="0097161F">
      <w:pPr>
        <w:rPr>
          <w:rFonts w:cs="Calibri"/>
          <w:color w:val="auto"/>
          <w:sz w:val="22"/>
          <w:lang w:eastAsia="en-GB"/>
        </w:rPr>
      </w:pPr>
      <w:r w:rsidRPr="00EA6026">
        <w:rPr>
          <w:rFonts w:cs="Calibri"/>
          <w:color w:val="auto"/>
          <w:sz w:val="22"/>
          <w:lang w:eastAsia="en-GB"/>
        </w:rPr>
        <w:t>It is expected that these clinics will enable appropriate endometriosis care and management, leading to improved diagnosis timeframes and appropriate pain management for impacted patients.</w:t>
      </w:r>
      <w:r w:rsidR="0097161F" w:rsidRPr="0097161F">
        <w:rPr>
          <w:rFonts w:cs="Calibri"/>
          <w:color w:val="auto"/>
          <w:sz w:val="22"/>
          <w:lang w:eastAsia="en-GB"/>
        </w:rPr>
        <w:t xml:space="preserve"> </w:t>
      </w:r>
      <w:r w:rsidR="0097161F" w:rsidRPr="00AA3ACF">
        <w:rPr>
          <w:rFonts w:cs="Calibri"/>
          <w:color w:val="auto"/>
          <w:sz w:val="22"/>
          <w:lang w:eastAsia="en-GB"/>
        </w:rPr>
        <w:t>EPPCs can also provide care, support, treatment and management of symptoms associated with menopause, including throughout the menopause transition (perimenopause) and post-menopause</w:t>
      </w:r>
      <w:r w:rsidR="0097161F">
        <w:rPr>
          <w:rFonts w:cs="Calibri"/>
          <w:color w:val="auto"/>
          <w:sz w:val="22"/>
          <w:lang w:eastAsia="en-GB"/>
        </w:rPr>
        <w:t>.</w:t>
      </w:r>
    </w:p>
    <w:p w14:paraId="6BF82C61" w14:textId="679C5667" w:rsidR="00237B0D" w:rsidRDefault="00193CEC" w:rsidP="7C735CC3">
      <w:pPr>
        <w:pStyle w:val="Heading3"/>
        <w:spacing w:before="0"/>
        <w:rPr>
          <w:sz w:val="24"/>
          <w:szCs w:val="24"/>
          <w:lang w:val="en-AU"/>
        </w:rPr>
      </w:pPr>
      <w:r w:rsidRPr="00193CEC">
        <w:rPr>
          <w:sz w:val="24"/>
          <w:szCs w:val="24"/>
          <w:lang w:val="en-AU"/>
        </w:rPr>
        <w:t>Application process</w:t>
      </w:r>
    </w:p>
    <w:p w14:paraId="7835E000" w14:textId="1A82A007" w:rsidR="006B1940" w:rsidRDefault="006B1940" w:rsidP="7C735CC3">
      <w:pPr>
        <w:pStyle w:val="Heading3"/>
        <w:spacing w:before="0"/>
        <w:rPr>
          <w:rFonts w:cs="Calibri"/>
          <w:b w:val="0"/>
          <w:bCs w:val="0"/>
          <w:color w:val="auto"/>
          <w:lang w:val="en-US"/>
        </w:rPr>
      </w:pPr>
      <w:r w:rsidRPr="7C735CC3">
        <w:rPr>
          <w:rFonts w:cs="Calibri"/>
          <w:b w:val="0"/>
          <w:bCs w:val="0"/>
          <w:color w:val="auto"/>
          <w:lang w:val="en-US"/>
        </w:rPr>
        <w:t xml:space="preserve">The department is seeking nominations from PHNs for </w:t>
      </w:r>
      <w:r w:rsidR="007B7944">
        <w:rPr>
          <w:rFonts w:cs="Calibri"/>
          <w:b w:val="0"/>
          <w:bCs w:val="0"/>
          <w:color w:val="auto"/>
          <w:lang w:val="en-US"/>
        </w:rPr>
        <w:t>existing</w:t>
      </w:r>
      <w:r w:rsidRPr="7C735CC3">
        <w:rPr>
          <w:rFonts w:cs="Calibri"/>
          <w:b w:val="0"/>
          <w:bCs w:val="0"/>
          <w:color w:val="auto"/>
          <w:lang w:val="en-US"/>
        </w:rPr>
        <w:t xml:space="preserve"> GP practices in its region, </w:t>
      </w:r>
      <w:r w:rsidR="67E603EB" w:rsidRPr="7C735CC3">
        <w:rPr>
          <w:rFonts w:cs="Calibri"/>
          <w:b w:val="0"/>
          <w:bCs w:val="0"/>
          <w:color w:val="auto"/>
          <w:lang w:val="en-US"/>
        </w:rPr>
        <w:t xml:space="preserve">with a demonstrated focus on women’s health, </w:t>
      </w:r>
      <w:r w:rsidRPr="7C735CC3">
        <w:rPr>
          <w:rFonts w:cs="Calibri"/>
          <w:b w:val="0"/>
          <w:bCs w:val="0"/>
          <w:color w:val="auto"/>
          <w:lang w:val="en-US"/>
        </w:rPr>
        <w:t>that would meet most of the selection criteria</w:t>
      </w:r>
      <w:r w:rsidR="6FE23DE8" w:rsidRPr="7C735CC3">
        <w:rPr>
          <w:rFonts w:cs="Calibri"/>
          <w:b w:val="0"/>
          <w:bCs w:val="0"/>
          <w:color w:val="auto"/>
          <w:lang w:val="en-US"/>
        </w:rPr>
        <w:t xml:space="preserve"> </w:t>
      </w:r>
      <w:r w:rsidR="00EC2B6D">
        <w:rPr>
          <w:rFonts w:cs="Calibri"/>
          <w:b w:val="0"/>
          <w:bCs w:val="0"/>
          <w:color w:val="auto"/>
          <w:lang w:val="en-US"/>
        </w:rPr>
        <w:t xml:space="preserve">as </w:t>
      </w:r>
      <w:r w:rsidR="6FE23DE8" w:rsidRPr="7C735CC3">
        <w:rPr>
          <w:rFonts w:cs="Calibri"/>
          <w:b w:val="0"/>
          <w:bCs w:val="0"/>
          <w:color w:val="auto"/>
          <w:lang w:val="en-US"/>
        </w:rPr>
        <w:t>outlined in</w:t>
      </w:r>
      <w:r w:rsidR="00091D5E">
        <w:rPr>
          <w:rFonts w:cs="Calibri"/>
          <w:b w:val="0"/>
          <w:bCs w:val="0"/>
          <w:color w:val="auto"/>
          <w:lang w:val="en-US"/>
        </w:rPr>
        <w:t xml:space="preserve"> </w:t>
      </w:r>
      <w:r w:rsidR="00EC2B6D">
        <w:rPr>
          <w:rFonts w:cs="Calibri"/>
          <w:b w:val="0"/>
          <w:bCs w:val="0"/>
          <w:color w:val="auto"/>
          <w:lang w:val="en-US"/>
        </w:rPr>
        <w:t>Attachment A</w:t>
      </w:r>
      <w:r w:rsidR="0064411A">
        <w:rPr>
          <w:rFonts w:cs="Calibri"/>
          <w:b w:val="0"/>
          <w:bCs w:val="0"/>
          <w:color w:val="auto"/>
          <w:lang w:val="en-US"/>
        </w:rPr>
        <w:t>.</w:t>
      </w:r>
      <w:r w:rsidR="00245F44">
        <w:rPr>
          <w:rFonts w:cs="Calibri"/>
          <w:b w:val="0"/>
          <w:bCs w:val="0"/>
          <w:color w:val="auto"/>
          <w:lang w:val="en-US"/>
        </w:rPr>
        <w:t xml:space="preserve"> </w:t>
      </w:r>
    </w:p>
    <w:p w14:paraId="37EF54C0" w14:textId="77777777" w:rsidR="0064411A" w:rsidRPr="0064411A" w:rsidRDefault="0064411A" w:rsidP="0064411A">
      <w:pPr>
        <w:spacing w:after="0"/>
        <w:rPr>
          <w:lang w:val="en-US" w:eastAsia="en-GB"/>
        </w:rPr>
      </w:pPr>
    </w:p>
    <w:p w14:paraId="5C43F7CD" w14:textId="6168E6D5" w:rsidR="00237B0D" w:rsidRPr="00872D41" w:rsidRDefault="00497960" w:rsidP="7D9B185C">
      <w:pPr>
        <w:rPr>
          <w:rFonts w:cs="Calibri"/>
          <w:color w:val="auto"/>
          <w:sz w:val="22"/>
          <w:lang w:val="en-US" w:eastAsia="en-GB"/>
        </w:rPr>
      </w:pPr>
      <w:r w:rsidRPr="4E653C22">
        <w:rPr>
          <w:rFonts w:cs="Calibri"/>
          <w:color w:val="auto"/>
          <w:sz w:val="22"/>
          <w:lang w:val="en-US" w:eastAsia="en-GB"/>
        </w:rPr>
        <w:t>Practices who</w:t>
      </w:r>
      <w:r w:rsidR="00866480" w:rsidRPr="4E653C22">
        <w:rPr>
          <w:rFonts w:cs="Calibri"/>
          <w:color w:val="auto"/>
          <w:sz w:val="22"/>
          <w:lang w:val="en-US" w:eastAsia="en-GB"/>
        </w:rPr>
        <w:t xml:space="preserve"> would like to be considered for </w:t>
      </w:r>
      <w:r w:rsidR="000E3B6E" w:rsidRPr="4E653C22">
        <w:rPr>
          <w:rFonts w:cs="Calibri"/>
          <w:color w:val="auto"/>
          <w:sz w:val="22"/>
          <w:lang w:val="en-US" w:eastAsia="en-GB"/>
        </w:rPr>
        <w:t>nomination</w:t>
      </w:r>
      <w:r w:rsidR="00237B0D" w:rsidRPr="4E653C22">
        <w:rPr>
          <w:rFonts w:cs="Calibri"/>
          <w:color w:val="auto"/>
          <w:sz w:val="22"/>
          <w:lang w:val="en-US" w:eastAsia="en-GB"/>
        </w:rPr>
        <w:t xml:space="preserve"> are invited to complete </w:t>
      </w:r>
      <w:r w:rsidR="00866480" w:rsidRPr="4E653C22">
        <w:rPr>
          <w:rFonts w:cs="Calibri"/>
          <w:color w:val="auto"/>
          <w:sz w:val="22"/>
          <w:lang w:val="en-US" w:eastAsia="en-GB"/>
        </w:rPr>
        <w:t>this</w:t>
      </w:r>
      <w:r w:rsidR="009D3D59" w:rsidRPr="4E653C22">
        <w:rPr>
          <w:rFonts w:cs="Calibri"/>
          <w:color w:val="auto"/>
          <w:sz w:val="22"/>
          <w:lang w:val="en-US" w:eastAsia="en-GB"/>
        </w:rPr>
        <w:t xml:space="preserve"> </w:t>
      </w:r>
      <w:r w:rsidR="00176527" w:rsidRPr="4E653C22">
        <w:rPr>
          <w:rFonts w:cs="Calibri"/>
          <w:color w:val="auto"/>
          <w:sz w:val="22"/>
          <w:lang w:val="en-US" w:eastAsia="en-GB"/>
        </w:rPr>
        <w:t>E</w:t>
      </w:r>
      <w:r w:rsidR="009D3D59" w:rsidRPr="4E653C22">
        <w:rPr>
          <w:rFonts w:cs="Calibri"/>
          <w:color w:val="auto"/>
          <w:sz w:val="22"/>
          <w:lang w:val="en-US" w:eastAsia="en-GB"/>
        </w:rPr>
        <w:t xml:space="preserve">xpression of </w:t>
      </w:r>
      <w:r w:rsidR="00176527" w:rsidRPr="4E653C22">
        <w:rPr>
          <w:rFonts w:cs="Calibri"/>
          <w:color w:val="auto"/>
          <w:sz w:val="22"/>
          <w:lang w:val="en-US" w:eastAsia="en-GB"/>
        </w:rPr>
        <w:t>I</w:t>
      </w:r>
      <w:r w:rsidR="009D3D59" w:rsidRPr="4E653C22">
        <w:rPr>
          <w:rFonts w:cs="Calibri"/>
          <w:color w:val="auto"/>
          <w:sz w:val="22"/>
          <w:lang w:val="en-US" w:eastAsia="en-GB"/>
        </w:rPr>
        <w:t>nterest</w:t>
      </w:r>
      <w:r w:rsidR="00176527" w:rsidRPr="4E653C22">
        <w:rPr>
          <w:rFonts w:cs="Calibri"/>
          <w:color w:val="auto"/>
          <w:sz w:val="22"/>
          <w:lang w:val="en-US" w:eastAsia="en-GB"/>
        </w:rPr>
        <w:t xml:space="preserve"> </w:t>
      </w:r>
      <w:r w:rsidR="00866480" w:rsidRPr="4E653C22">
        <w:rPr>
          <w:rFonts w:cs="Calibri"/>
          <w:color w:val="auto"/>
          <w:sz w:val="22"/>
          <w:lang w:val="en-US" w:eastAsia="en-GB"/>
        </w:rPr>
        <w:t xml:space="preserve">and </w:t>
      </w:r>
      <w:r w:rsidR="00237B0D" w:rsidRPr="4E653C22">
        <w:rPr>
          <w:rFonts w:cs="Calibri"/>
          <w:color w:val="auto"/>
          <w:sz w:val="22"/>
          <w:lang w:val="en-US" w:eastAsia="en-GB"/>
        </w:rPr>
        <w:t xml:space="preserve">the </w:t>
      </w:r>
      <w:r w:rsidR="000335C3" w:rsidRPr="4E653C22">
        <w:rPr>
          <w:rFonts w:cs="Calibri"/>
          <w:color w:val="auto"/>
          <w:sz w:val="22"/>
          <w:lang w:val="en-US" w:eastAsia="en-GB"/>
        </w:rPr>
        <w:t xml:space="preserve">attached </w:t>
      </w:r>
      <w:r w:rsidR="00120C05" w:rsidRPr="4E653C22">
        <w:rPr>
          <w:rFonts w:cs="Calibri"/>
          <w:color w:val="auto"/>
          <w:sz w:val="22"/>
          <w:lang w:val="en-US" w:eastAsia="en-GB"/>
        </w:rPr>
        <w:t>nomination form</w:t>
      </w:r>
      <w:r w:rsidR="0086060C" w:rsidRPr="4E653C22">
        <w:rPr>
          <w:rFonts w:cs="Calibri"/>
          <w:color w:val="auto"/>
          <w:sz w:val="22"/>
          <w:lang w:val="en-US" w:eastAsia="en-GB"/>
        </w:rPr>
        <w:t xml:space="preserve"> (Attachment B)</w:t>
      </w:r>
      <w:r w:rsidR="000335C3" w:rsidRPr="4E653C22">
        <w:rPr>
          <w:rFonts w:cs="Calibri"/>
          <w:color w:val="auto"/>
          <w:sz w:val="22"/>
          <w:lang w:val="en-US" w:eastAsia="en-GB"/>
        </w:rPr>
        <w:t xml:space="preserve">. </w:t>
      </w:r>
      <w:r w:rsidR="00BA0DC3" w:rsidRPr="4E653C22">
        <w:rPr>
          <w:rFonts w:cs="Calibri"/>
          <w:color w:val="auto"/>
          <w:sz w:val="22"/>
          <w:lang w:val="en-US" w:eastAsia="en-GB"/>
        </w:rPr>
        <w:t xml:space="preserve">Applications will be </w:t>
      </w:r>
      <w:r w:rsidR="00FC69B6" w:rsidRPr="4E653C22">
        <w:rPr>
          <w:rFonts w:cs="Calibri"/>
          <w:color w:val="auto"/>
          <w:sz w:val="22"/>
          <w:lang w:val="en-US" w:eastAsia="en-GB"/>
        </w:rPr>
        <w:t>ev</w:t>
      </w:r>
      <w:r w:rsidR="001256D5" w:rsidRPr="4E653C22">
        <w:rPr>
          <w:rFonts w:cs="Calibri"/>
          <w:color w:val="auto"/>
          <w:sz w:val="22"/>
          <w:lang w:val="en-US" w:eastAsia="en-GB"/>
        </w:rPr>
        <w:t xml:space="preserve">aluated by Brisbane South PHN and shortlisted for nomination </w:t>
      </w:r>
      <w:r w:rsidR="009910AE" w:rsidRPr="4E653C22">
        <w:rPr>
          <w:rFonts w:cs="Calibri"/>
          <w:color w:val="auto"/>
          <w:sz w:val="22"/>
          <w:lang w:val="en-US" w:eastAsia="en-GB"/>
        </w:rPr>
        <w:t>based on the</w:t>
      </w:r>
      <w:r w:rsidR="00D15330" w:rsidRPr="4E653C22">
        <w:rPr>
          <w:rFonts w:cs="Calibri"/>
          <w:color w:val="auto"/>
          <w:sz w:val="22"/>
          <w:lang w:val="en-US" w:eastAsia="en-GB"/>
        </w:rPr>
        <w:t xml:space="preserve"> strength of their </w:t>
      </w:r>
      <w:r w:rsidR="000625B3" w:rsidRPr="4E653C22">
        <w:rPr>
          <w:rFonts w:cs="Calibri"/>
          <w:color w:val="auto"/>
          <w:sz w:val="22"/>
          <w:lang w:val="en-US" w:eastAsia="en-GB"/>
        </w:rPr>
        <w:t>submission</w:t>
      </w:r>
      <w:r w:rsidR="00D15330" w:rsidRPr="4E653C22">
        <w:rPr>
          <w:rFonts w:cs="Calibri"/>
          <w:color w:val="auto"/>
          <w:sz w:val="22"/>
          <w:lang w:val="en-US" w:eastAsia="en-GB"/>
        </w:rPr>
        <w:t xml:space="preserve"> </w:t>
      </w:r>
      <w:r w:rsidR="0009196D" w:rsidRPr="4E653C22">
        <w:rPr>
          <w:rFonts w:cs="Calibri"/>
          <w:color w:val="auto"/>
          <w:sz w:val="22"/>
          <w:lang w:val="en-US" w:eastAsia="en-GB"/>
        </w:rPr>
        <w:t>to meet</w:t>
      </w:r>
      <w:r w:rsidR="00F74BA4" w:rsidRPr="4E653C22">
        <w:rPr>
          <w:rFonts w:cs="Calibri"/>
          <w:color w:val="auto"/>
          <w:sz w:val="22"/>
          <w:lang w:val="en-US" w:eastAsia="en-GB"/>
        </w:rPr>
        <w:t xml:space="preserve"> </w:t>
      </w:r>
      <w:r w:rsidR="00D15330" w:rsidRPr="4E653C22">
        <w:rPr>
          <w:rFonts w:cs="Calibri"/>
          <w:color w:val="auto"/>
          <w:sz w:val="22"/>
          <w:lang w:val="en-US" w:eastAsia="en-GB"/>
        </w:rPr>
        <w:t xml:space="preserve">the </w:t>
      </w:r>
      <w:r w:rsidR="00017222" w:rsidRPr="4E653C22">
        <w:rPr>
          <w:rFonts w:cs="Calibri"/>
          <w:color w:val="auto"/>
          <w:sz w:val="22"/>
          <w:lang w:val="en-US" w:eastAsia="en-GB"/>
        </w:rPr>
        <w:t>D</w:t>
      </w:r>
      <w:r w:rsidR="00D15330" w:rsidRPr="4E653C22">
        <w:rPr>
          <w:rFonts w:cs="Calibri"/>
          <w:color w:val="auto"/>
          <w:sz w:val="22"/>
          <w:lang w:val="en-US" w:eastAsia="en-GB"/>
        </w:rPr>
        <w:t>epartment</w:t>
      </w:r>
      <w:r w:rsidR="001E66E3" w:rsidRPr="4E653C22">
        <w:rPr>
          <w:rFonts w:cs="Calibri"/>
          <w:color w:val="auto"/>
          <w:sz w:val="22"/>
          <w:lang w:val="en-US" w:eastAsia="en-GB"/>
        </w:rPr>
        <w:t>’</w:t>
      </w:r>
      <w:r w:rsidR="00D15330" w:rsidRPr="4E653C22">
        <w:rPr>
          <w:rFonts w:cs="Calibri"/>
          <w:color w:val="auto"/>
          <w:sz w:val="22"/>
          <w:lang w:val="en-US" w:eastAsia="en-GB"/>
        </w:rPr>
        <w:t>s</w:t>
      </w:r>
      <w:r w:rsidR="005818AC" w:rsidRPr="4E653C22">
        <w:rPr>
          <w:rFonts w:cs="Calibri"/>
          <w:color w:val="auto"/>
          <w:sz w:val="22"/>
          <w:lang w:val="en-US" w:eastAsia="en-GB"/>
        </w:rPr>
        <w:t xml:space="preserve"> </w:t>
      </w:r>
      <w:r w:rsidR="00D643D0" w:rsidRPr="4E653C22">
        <w:rPr>
          <w:rFonts w:cs="Calibri"/>
          <w:color w:val="auto"/>
          <w:sz w:val="22"/>
          <w:lang w:val="en-US" w:eastAsia="en-GB"/>
        </w:rPr>
        <w:t>selection</w:t>
      </w:r>
      <w:r w:rsidR="000E3B6E" w:rsidRPr="4E653C22">
        <w:rPr>
          <w:rFonts w:cs="Calibri"/>
          <w:color w:val="auto"/>
          <w:sz w:val="22"/>
          <w:lang w:val="en-US" w:eastAsia="en-GB"/>
        </w:rPr>
        <w:t xml:space="preserve"> </w:t>
      </w:r>
      <w:r w:rsidR="00017222" w:rsidRPr="4E653C22">
        <w:rPr>
          <w:rFonts w:cs="Calibri"/>
          <w:color w:val="auto"/>
          <w:sz w:val="22"/>
          <w:lang w:val="en-US" w:eastAsia="en-GB"/>
        </w:rPr>
        <w:t>criteri</w:t>
      </w:r>
      <w:r w:rsidR="0060511A" w:rsidRPr="4E653C22">
        <w:rPr>
          <w:rFonts w:cs="Calibri"/>
          <w:color w:val="auto"/>
          <w:sz w:val="22"/>
          <w:lang w:val="en-US" w:eastAsia="en-GB"/>
        </w:rPr>
        <w:t>a</w:t>
      </w:r>
      <w:r w:rsidR="00030728" w:rsidRPr="4E653C22">
        <w:rPr>
          <w:rFonts w:cs="Calibri"/>
          <w:color w:val="auto"/>
          <w:sz w:val="22"/>
          <w:lang w:val="en-US" w:eastAsia="en-GB"/>
        </w:rPr>
        <w:t xml:space="preserve"> (Attachment A)</w:t>
      </w:r>
      <w:r w:rsidR="0060511A" w:rsidRPr="4E653C22">
        <w:rPr>
          <w:rFonts w:cs="Calibri"/>
          <w:color w:val="auto"/>
          <w:sz w:val="22"/>
          <w:lang w:val="en-US" w:eastAsia="en-GB"/>
        </w:rPr>
        <w:t>.</w:t>
      </w:r>
      <w:r w:rsidR="005818AC" w:rsidRPr="4E653C22">
        <w:rPr>
          <w:rFonts w:cs="Calibri"/>
          <w:color w:val="auto"/>
          <w:sz w:val="22"/>
          <w:lang w:val="en-US" w:eastAsia="en-GB"/>
        </w:rPr>
        <w:t xml:space="preserve"> </w:t>
      </w:r>
      <w:r w:rsidR="001256D5" w:rsidRPr="4E653C22">
        <w:rPr>
          <w:rFonts w:cs="Calibri"/>
          <w:color w:val="auto"/>
          <w:sz w:val="22"/>
          <w:lang w:val="en-US" w:eastAsia="en-GB"/>
        </w:rPr>
        <w:t xml:space="preserve"> </w:t>
      </w:r>
      <w:r w:rsidR="00BB4389" w:rsidRPr="4E653C22">
        <w:rPr>
          <w:rFonts w:cs="Calibri"/>
          <w:color w:val="auto"/>
          <w:sz w:val="22"/>
          <w:lang w:val="en-US" w:eastAsia="en-GB"/>
        </w:rPr>
        <w:t>PHNs are allowed to nominate a maximum of 2 practices.</w:t>
      </w:r>
      <w:r w:rsidR="00CC18F2" w:rsidRPr="4E653C22">
        <w:rPr>
          <w:rFonts w:cs="Calibri"/>
          <w:color w:val="auto"/>
          <w:sz w:val="22"/>
          <w:lang w:val="en-US" w:eastAsia="en-GB"/>
        </w:rPr>
        <w:t xml:space="preserve"> </w:t>
      </w:r>
      <w:r w:rsidR="004C44AC" w:rsidRPr="4E653C22">
        <w:rPr>
          <w:rFonts w:cs="Calibri"/>
          <w:color w:val="auto"/>
          <w:sz w:val="22"/>
          <w:lang w:val="en-US" w:eastAsia="en-GB"/>
        </w:rPr>
        <w:t xml:space="preserve"> </w:t>
      </w:r>
      <w:r w:rsidR="001256D5" w:rsidRPr="4E653C22">
        <w:rPr>
          <w:rFonts w:cs="Calibri"/>
          <w:color w:val="auto"/>
          <w:sz w:val="22"/>
          <w:lang w:val="en-US" w:eastAsia="en-GB"/>
        </w:rPr>
        <w:t xml:space="preserve">The Department will </w:t>
      </w:r>
      <w:r w:rsidR="00F003F0" w:rsidRPr="4E653C22">
        <w:rPr>
          <w:rFonts w:cs="Calibri"/>
          <w:color w:val="auto"/>
          <w:sz w:val="22"/>
          <w:lang w:val="en-US" w:eastAsia="en-GB"/>
        </w:rPr>
        <w:t xml:space="preserve">then </w:t>
      </w:r>
      <w:r w:rsidR="00BA0DC3" w:rsidRPr="4E653C22">
        <w:rPr>
          <w:rFonts w:cs="Calibri"/>
          <w:color w:val="auto"/>
          <w:sz w:val="22"/>
          <w:lang w:val="en-US" w:eastAsia="en-GB"/>
        </w:rPr>
        <w:t>assess</w:t>
      </w:r>
      <w:r w:rsidR="002E43FB" w:rsidRPr="4E653C22">
        <w:rPr>
          <w:rFonts w:cs="Calibri"/>
          <w:color w:val="auto"/>
          <w:sz w:val="22"/>
          <w:lang w:val="en-US" w:eastAsia="en-GB"/>
        </w:rPr>
        <w:t xml:space="preserve"> the nominated </w:t>
      </w:r>
      <w:r w:rsidR="000625B3" w:rsidRPr="4E653C22">
        <w:rPr>
          <w:rFonts w:cs="Calibri"/>
          <w:color w:val="auto"/>
          <w:sz w:val="22"/>
          <w:lang w:val="en-US" w:eastAsia="en-GB"/>
        </w:rPr>
        <w:t>practices</w:t>
      </w:r>
      <w:r w:rsidR="000335C3" w:rsidRPr="4E653C22">
        <w:rPr>
          <w:rFonts w:cs="Calibri"/>
          <w:color w:val="auto"/>
          <w:sz w:val="22"/>
          <w:lang w:val="en-US" w:eastAsia="en-GB"/>
        </w:rPr>
        <w:t xml:space="preserve"> </w:t>
      </w:r>
      <w:r w:rsidR="0043558C" w:rsidRPr="4E653C22">
        <w:rPr>
          <w:rFonts w:cs="Calibri"/>
          <w:color w:val="auto"/>
          <w:sz w:val="22"/>
          <w:lang w:val="en-US" w:eastAsia="en-GB"/>
        </w:rPr>
        <w:t>against the</w:t>
      </w:r>
      <w:r w:rsidR="00C248D7" w:rsidRPr="4E653C22">
        <w:rPr>
          <w:rFonts w:cs="Calibri"/>
          <w:color w:val="auto"/>
          <w:sz w:val="22"/>
          <w:lang w:val="en-US" w:eastAsia="en-GB"/>
        </w:rPr>
        <w:t xml:space="preserve"> selection criteria and the</w:t>
      </w:r>
      <w:r w:rsidR="00FC7194" w:rsidRPr="4E653C22">
        <w:rPr>
          <w:rFonts w:cs="Calibri"/>
          <w:color w:val="auto"/>
          <w:sz w:val="22"/>
          <w:lang w:val="en-US" w:eastAsia="en-GB"/>
        </w:rPr>
        <w:t xml:space="preserve"> </w:t>
      </w:r>
      <w:r w:rsidR="00392DBB" w:rsidRPr="4E653C22">
        <w:rPr>
          <w:rFonts w:cs="Calibri"/>
          <w:color w:val="auto"/>
          <w:sz w:val="22"/>
          <w:lang w:val="en-US" w:eastAsia="en-GB"/>
        </w:rPr>
        <w:t>alignment</w:t>
      </w:r>
      <w:r w:rsidR="00FC7194" w:rsidRPr="4E653C22">
        <w:rPr>
          <w:rFonts w:cs="Calibri"/>
          <w:color w:val="auto"/>
          <w:sz w:val="22"/>
          <w:lang w:val="en-US" w:eastAsia="en-GB"/>
        </w:rPr>
        <w:t xml:space="preserve"> of </w:t>
      </w:r>
      <w:r w:rsidR="00053352" w:rsidRPr="4E653C22">
        <w:rPr>
          <w:rFonts w:cs="Calibri"/>
          <w:color w:val="auto"/>
          <w:sz w:val="22"/>
          <w:lang w:val="en-US" w:eastAsia="en-GB"/>
        </w:rPr>
        <w:t>their respon</w:t>
      </w:r>
      <w:r w:rsidR="00083CFF" w:rsidRPr="4E653C22">
        <w:rPr>
          <w:rFonts w:cs="Calibri"/>
          <w:color w:val="auto"/>
          <w:sz w:val="22"/>
          <w:lang w:val="en-US" w:eastAsia="en-GB"/>
        </w:rPr>
        <w:t>ses with the</w:t>
      </w:r>
      <w:r w:rsidR="00C248D7" w:rsidRPr="4E653C22">
        <w:rPr>
          <w:rFonts w:cs="Calibri"/>
          <w:color w:val="auto"/>
          <w:sz w:val="22"/>
          <w:lang w:val="en-US" w:eastAsia="en-GB"/>
        </w:rPr>
        <w:t xml:space="preserve"> </w:t>
      </w:r>
      <w:r w:rsidR="00581774" w:rsidRPr="4E653C22">
        <w:rPr>
          <w:rFonts w:cs="Calibri"/>
          <w:color w:val="auto"/>
          <w:sz w:val="22"/>
          <w:lang w:val="en-US" w:eastAsia="en-GB"/>
        </w:rPr>
        <w:t>grant objectives and outcomes outlined below:</w:t>
      </w:r>
    </w:p>
    <w:p w14:paraId="55FD0984" w14:textId="77777777" w:rsidR="00857DB2" w:rsidRDefault="00857DB2" w:rsidP="00C04936">
      <w:pPr>
        <w:pStyle w:val="Heading3"/>
        <w:spacing w:before="0"/>
      </w:pPr>
    </w:p>
    <w:p w14:paraId="599E5B82" w14:textId="77777777" w:rsidR="00857DB2" w:rsidRDefault="00857DB2" w:rsidP="00C04936">
      <w:pPr>
        <w:pStyle w:val="Heading3"/>
        <w:spacing w:before="0"/>
      </w:pPr>
    </w:p>
    <w:p w14:paraId="7265DE81" w14:textId="77777777" w:rsidR="00857DB2" w:rsidRDefault="00857DB2" w:rsidP="00C04936">
      <w:pPr>
        <w:pStyle w:val="Heading3"/>
        <w:spacing w:before="0"/>
      </w:pPr>
    </w:p>
    <w:p w14:paraId="700927FB" w14:textId="6DE168BF" w:rsidR="00985C24" w:rsidRDefault="00872D41" w:rsidP="004D06E4">
      <w:pPr>
        <w:pStyle w:val="Heading3"/>
        <w:spacing w:before="0"/>
        <w:rPr>
          <w:rFonts w:cs="Calibri"/>
          <w:color w:val="auto"/>
          <w:lang w:val="en-US"/>
        </w:rPr>
      </w:pPr>
      <w:r>
        <w:t>O</w:t>
      </w:r>
      <w:r w:rsidR="00EA1F88">
        <w:t>bjectives</w:t>
      </w:r>
      <w:r w:rsidR="00EA1F88">
        <w:br/>
      </w:r>
      <w:r w:rsidR="00857DB2">
        <w:rPr>
          <w:rFonts w:cs="Calibri"/>
          <w:color w:val="auto"/>
          <w:lang w:val="en-US"/>
        </w:rPr>
        <w:t>T</w:t>
      </w:r>
      <w:r w:rsidR="12EC1E80" w:rsidRPr="7C735CC3">
        <w:rPr>
          <w:rFonts w:cs="Calibri"/>
          <w:color w:val="auto"/>
          <w:lang w:val="en-US"/>
        </w:rPr>
        <w:t xml:space="preserve">he objectives </w:t>
      </w:r>
      <w:r w:rsidR="001A0BB1">
        <w:rPr>
          <w:rFonts w:cs="Calibri"/>
          <w:color w:val="auto"/>
          <w:lang w:val="en-US"/>
        </w:rPr>
        <w:t>of the grant opportunity are to</w:t>
      </w:r>
      <w:r w:rsidR="12EC1E80" w:rsidRPr="7C735CC3">
        <w:rPr>
          <w:rFonts w:cs="Calibri"/>
          <w:color w:val="auto"/>
          <w:lang w:val="en-US"/>
        </w:rPr>
        <w:t xml:space="preserve">: </w:t>
      </w:r>
    </w:p>
    <w:p w14:paraId="45D90164" w14:textId="77777777" w:rsidR="00985C24" w:rsidRDefault="12EC1E80" w:rsidP="7C735CC3">
      <w:pPr>
        <w:pStyle w:val="ListParagraph"/>
        <w:numPr>
          <w:ilvl w:val="0"/>
          <w:numId w:val="34"/>
        </w:numPr>
        <w:autoSpaceDE w:val="0"/>
        <w:autoSpaceDN w:val="0"/>
        <w:adjustRightInd w:val="0"/>
        <w:spacing w:after="0"/>
        <w:rPr>
          <w:rFonts w:cs="Calibri"/>
          <w:lang w:val="en-US" w:eastAsia="en-GB"/>
        </w:rPr>
      </w:pPr>
      <w:r w:rsidRPr="7C735CC3">
        <w:rPr>
          <w:rFonts w:cs="Calibri"/>
          <w:lang w:val="en-US" w:eastAsia="en-GB"/>
        </w:rPr>
        <w:t xml:space="preserve">improve access for patients to diagnostic, treatment and referral services for endometriosis and pelvic pain </w:t>
      </w:r>
    </w:p>
    <w:p w14:paraId="4998A300" w14:textId="5E5C025C" w:rsidR="00985C24" w:rsidRDefault="12EC1E80" w:rsidP="7C735CC3">
      <w:pPr>
        <w:pStyle w:val="ListParagraph"/>
        <w:numPr>
          <w:ilvl w:val="0"/>
          <w:numId w:val="34"/>
        </w:numPr>
        <w:autoSpaceDE w:val="0"/>
        <w:autoSpaceDN w:val="0"/>
        <w:adjustRightInd w:val="0"/>
        <w:spacing w:after="0"/>
        <w:rPr>
          <w:rFonts w:cs="Calibri"/>
          <w:lang w:val="en-US" w:eastAsia="en-GB"/>
        </w:rPr>
      </w:pPr>
      <w:r w:rsidRPr="7C735CC3">
        <w:rPr>
          <w:rFonts w:cs="Calibri"/>
          <w:lang w:val="en-US" w:eastAsia="en-GB"/>
        </w:rPr>
        <w:t xml:space="preserve">improve access for patients to care, treatment, management for perimenopause and menopause </w:t>
      </w:r>
    </w:p>
    <w:p w14:paraId="51ABEFD2" w14:textId="77777777" w:rsidR="00985C24" w:rsidRDefault="12EC1E80" w:rsidP="7C735CC3">
      <w:pPr>
        <w:pStyle w:val="ListParagraph"/>
        <w:numPr>
          <w:ilvl w:val="0"/>
          <w:numId w:val="34"/>
        </w:numPr>
        <w:autoSpaceDE w:val="0"/>
        <w:autoSpaceDN w:val="0"/>
        <w:adjustRightInd w:val="0"/>
        <w:spacing w:after="0"/>
        <w:rPr>
          <w:rFonts w:cs="Calibri"/>
          <w:lang w:val="en-US" w:eastAsia="en-GB"/>
        </w:rPr>
      </w:pPr>
      <w:r w:rsidRPr="7C735CC3">
        <w:rPr>
          <w:rFonts w:cs="Calibri"/>
          <w:lang w:val="en-US" w:eastAsia="en-GB"/>
        </w:rPr>
        <w:t xml:space="preserve">increase access to allied health and support services </w:t>
      </w:r>
    </w:p>
    <w:p w14:paraId="283588BA" w14:textId="77777777" w:rsidR="00985C24" w:rsidRDefault="12EC1E80" w:rsidP="7C735CC3">
      <w:pPr>
        <w:pStyle w:val="ListParagraph"/>
        <w:numPr>
          <w:ilvl w:val="0"/>
          <w:numId w:val="34"/>
        </w:numPr>
        <w:autoSpaceDE w:val="0"/>
        <w:autoSpaceDN w:val="0"/>
        <w:adjustRightInd w:val="0"/>
        <w:spacing w:after="0"/>
        <w:rPr>
          <w:rFonts w:cs="Calibri"/>
          <w:lang w:val="en-US" w:eastAsia="en-GB"/>
        </w:rPr>
      </w:pPr>
      <w:r w:rsidRPr="7C735CC3">
        <w:rPr>
          <w:rFonts w:cs="Calibri"/>
          <w:lang w:val="en-US" w:eastAsia="en-GB"/>
        </w:rPr>
        <w:t xml:space="preserve">increase access to healthcare for patients from priority populations, particularly those in underserved communities </w:t>
      </w:r>
    </w:p>
    <w:p w14:paraId="50685C69" w14:textId="77777777" w:rsidR="00985C24" w:rsidRDefault="12EC1E80" w:rsidP="7C735CC3">
      <w:pPr>
        <w:pStyle w:val="ListParagraph"/>
        <w:numPr>
          <w:ilvl w:val="0"/>
          <w:numId w:val="34"/>
        </w:numPr>
        <w:autoSpaceDE w:val="0"/>
        <w:autoSpaceDN w:val="0"/>
        <w:adjustRightInd w:val="0"/>
        <w:spacing w:after="0"/>
        <w:rPr>
          <w:rFonts w:cs="Calibri"/>
          <w:lang w:val="en-US" w:eastAsia="en-GB"/>
        </w:rPr>
      </w:pPr>
      <w:r w:rsidRPr="7C735CC3">
        <w:rPr>
          <w:rFonts w:cs="Calibri"/>
          <w:lang w:val="en-US" w:eastAsia="en-GB"/>
        </w:rPr>
        <w:t xml:space="preserve">provide access to new information, care pathways and networks </w:t>
      </w:r>
    </w:p>
    <w:p w14:paraId="5FDE0CBE" w14:textId="77777777" w:rsidR="00985C24" w:rsidRDefault="12EC1E80" w:rsidP="7C735CC3">
      <w:pPr>
        <w:pStyle w:val="ListParagraph"/>
        <w:numPr>
          <w:ilvl w:val="0"/>
          <w:numId w:val="34"/>
        </w:numPr>
        <w:autoSpaceDE w:val="0"/>
        <w:autoSpaceDN w:val="0"/>
        <w:adjustRightInd w:val="0"/>
        <w:spacing w:after="0"/>
        <w:rPr>
          <w:rFonts w:cs="Calibri"/>
          <w:lang w:eastAsia="en-GB"/>
        </w:rPr>
      </w:pPr>
      <w:r w:rsidRPr="7C735CC3">
        <w:rPr>
          <w:rFonts w:cs="Calibri"/>
          <w:lang w:eastAsia="en-GB"/>
        </w:rPr>
        <w:t xml:space="preserve">provide an appropriately trained workforce with expertise in endometriosis, pelvic pain, perimenopause and menopause. </w:t>
      </w:r>
    </w:p>
    <w:p w14:paraId="5800FE0E" w14:textId="77777777" w:rsidR="00E8754B" w:rsidRDefault="00E8754B" w:rsidP="7C735CC3">
      <w:pPr>
        <w:autoSpaceDE w:val="0"/>
        <w:autoSpaceDN w:val="0"/>
        <w:adjustRightInd w:val="0"/>
        <w:spacing w:after="0"/>
        <w:rPr>
          <w:b/>
          <w:bCs/>
          <w:color w:val="119196"/>
          <w:sz w:val="22"/>
          <w:lang w:val="en-US" w:eastAsia="en-GB"/>
        </w:rPr>
      </w:pPr>
    </w:p>
    <w:p w14:paraId="246B226D" w14:textId="77677BB0" w:rsidR="00985C24" w:rsidRDefault="12EC1E80" w:rsidP="004D06E4">
      <w:pPr>
        <w:autoSpaceDE w:val="0"/>
        <w:autoSpaceDN w:val="0"/>
        <w:adjustRightInd w:val="0"/>
        <w:spacing w:after="0"/>
        <w:rPr>
          <w:b/>
          <w:bCs/>
          <w:color w:val="119196"/>
          <w:sz w:val="22"/>
          <w:lang w:val="en-US" w:eastAsia="en-GB"/>
        </w:rPr>
      </w:pPr>
      <w:r w:rsidRPr="7C735CC3">
        <w:rPr>
          <w:b/>
          <w:bCs/>
          <w:color w:val="119196"/>
          <w:sz w:val="22"/>
          <w:lang w:val="en-US" w:eastAsia="en-GB"/>
        </w:rPr>
        <w:t>Outcomes:</w:t>
      </w:r>
    </w:p>
    <w:p w14:paraId="19845D37" w14:textId="79D50C83" w:rsidR="00F67DF4" w:rsidRDefault="006E6A1B" w:rsidP="7C735CC3">
      <w:pPr>
        <w:autoSpaceDE w:val="0"/>
        <w:autoSpaceDN w:val="0"/>
        <w:adjustRightInd w:val="0"/>
        <w:spacing w:after="0"/>
        <w:rPr>
          <w:rFonts w:cs="Calibri"/>
          <w:color w:val="auto"/>
          <w:sz w:val="22"/>
          <w:lang w:val="en-US" w:eastAsia="en-GB"/>
        </w:rPr>
      </w:pPr>
      <w:r w:rsidRPr="006E6A1B">
        <w:rPr>
          <w:rFonts w:cs="Calibri"/>
          <w:color w:val="auto"/>
          <w:sz w:val="22"/>
          <w:lang w:val="en-US" w:eastAsia="en-GB"/>
        </w:rPr>
        <w:t>The in</w:t>
      </w:r>
      <w:r>
        <w:rPr>
          <w:rFonts w:cs="Calibri"/>
          <w:color w:val="auto"/>
          <w:sz w:val="22"/>
          <w:lang w:val="en-US" w:eastAsia="en-GB"/>
        </w:rPr>
        <w:t>tended outcomes of the grant opportunity are to</w:t>
      </w:r>
      <w:r w:rsidR="00A90249">
        <w:rPr>
          <w:rFonts w:cs="Calibri"/>
          <w:color w:val="auto"/>
          <w:sz w:val="22"/>
          <w:lang w:val="en-US" w:eastAsia="en-GB"/>
        </w:rPr>
        <w:t>:</w:t>
      </w:r>
    </w:p>
    <w:p w14:paraId="29E2ADFB" w14:textId="77777777" w:rsidR="00A90249" w:rsidRDefault="00A90249" w:rsidP="00A90249">
      <w:pPr>
        <w:pStyle w:val="ListParagraph"/>
        <w:numPr>
          <w:ilvl w:val="0"/>
          <w:numId w:val="34"/>
        </w:numPr>
        <w:autoSpaceDE w:val="0"/>
        <w:autoSpaceDN w:val="0"/>
        <w:adjustRightInd w:val="0"/>
        <w:spacing w:after="0"/>
        <w:rPr>
          <w:rFonts w:cs="Calibri"/>
          <w:lang w:val="en-US" w:eastAsia="en-GB"/>
        </w:rPr>
      </w:pPr>
      <w:r w:rsidRPr="00A90249">
        <w:rPr>
          <w:rFonts w:cs="Calibri"/>
          <w:lang w:val="en-US" w:eastAsia="en-GB"/>
        </w:rPr>
        <w:t>increase access to an appropriately trained primary care workforce with capability and expertise in endometriosis, pelvic pain, perimenopause and menopause</w:t>
      </w:r>
    </w:p>
    <w:p w14:paraId="4B7E8861" w14:textId="5C827A6A" w:rsidR="00A90249" w:rsidRPr="00902166" w:rsidRDefault="00A90249" w:rsidP="00902166">
      <w:pPr>
        <w:pStyle w:val="ListParagraph"/>
        <w:numPr>
          <w:ilvl w:val="0"/>
          <w:numId w:val="34"/>
        </w:numPr>
        <w:autoSpaceDE w:val="0"/>
        <w:autoSpaceDN w:val="0"/>
        <w:adjustRightInd w:val="0"/>
        <w:spacing w:after="0"/>
        <w:rPr>
          <w:rFonts w:cs="Calibri"/>
          <w:lang w:val="en-US" w:eastAsia="en-GB"/>
        </w:rPr>
      </w:pPr>
      <w:r w:rsidRPr="00A90249">
        <w:rPr>
          <w:rFonts w:cs="Calibri"/>
          <w:lang w:val="en-US" w:eastAsia="en-GB"/>
        </w:rPr>
        <w:t>increase capability (awareness, knowledge and skills) for primary care health professionals in the diagnosis, treatment and management of endometriosis and pelvic pain</w:t>
      </w:r>
      <w:r w:rsidR="00BF3A4C">
        <w:rPr>
          <w:rFonts w:cs="Calibri"/>
          <w:lang w:val="en-US" w:eastAsia="en-GB"/>
        </w:rPr>
        <w:t xml:space="preserve"> and the </w:t>
      </w:r>
      <w:r w:rsidRPr="00902166">
        <w:rPr>
          <w:rFonts w:cs="Calibri"/>
          <w:lang w:val="en-US" w:eastAsia="en-GB"/>
        </w:rPr>
        <w:t>support, management and relief of symptoms for perimenopause and menopause</w:t>
      </w:r>
    </w:p>
    <w:p w14:paraId="44C3093D" w14:textId="17172F3A" w:rsidR="00A90249" w:rsidRPr="00F32AAD" w:rsidRDefault="00A90249" w:rsidP="00F32AAD">
      <w:pPr>
        <w:pStyle w:val="ListParagraph"/>
        <w:numPr>
          <w:ilvl w:val="0"/>
          <w:numId w:val="34"/>
        </w:numPr>
        <w:autoSpaceDE w:val="0"/>
        <w:autoSpaceDN w:val="0"/>
        <w:adjustRightInd w:val="0"/>
        <w:spacing w:after="0"/>
        <w:rPr>
          <w:rFonts w:cs="Calibri"/>
          <w:lang w:val="en-US" w:eastAsia="en-GB"/>
        </w:rPr>
      </w:pPr>
      <w:r w:rsidRPr="00A90249">
        <w:rPr>
          <w:rFonts w:cs="Calibri"/>
          <w:lang w:val="en-US" w:eastAsia="en-GB"/>
        </w:rPr>
        <w:t>improve system capacity (workforce, capital or equipment) to facilitate access to diagnosis, treatment and management of endometriosis and pelvic pain</w:t>
      </w:r>
      <w:r w:rsidR="00182F7C">
        <w:rPr>
          <w:rFonts w:cs="Calibri"/>
          <w:lang w:val="en-US" w:eastAsia="en-GB"/>
        </w:rPr>
        <w:t xml:space="preserve"> and </w:t>
      </w:r>
      <w:r w:rsidRPr="00F32AAD">
        <w:rPr>
          <w:rFonts w:cs="Calibri"/>
          <w:lang w:val="en-US" w:eastAsia="en-GB"/>
        </w:rPr>
        <w:t>support, management and relief of symptoms for perimenopause and menopause</w:t>
      </w:r>
    </w:p>
    <w:p w14:paraId="0D4F38D1" w14:textId="5A7366A7" w:rsidR="00A90249" w:rsidRDefault="00A90249" w:rsidP="00A90249">
      <w:pPr>
        <w:pStyle w:val="ListParagraph"/>
        <w:numPr>
          <w:ilvl w:val="0"/>
          <w:numId w:val="34"/>
        </w:numPr>
        <w:autoSpaceDE w:val="0"/>
        <w:autoSpaceDN w:val="0"/>
        <w:adjustRightInd w:val="0"/>
        <w:spacing w:after="0"/>
        <w:rPr>
          <w:rFonts w:cs="Calibri"/>
          <w:lang w:val="en-US" w:eastAsia="en-GB"/>
        </w:rPr>
      </w:pPr>
      <w:r w:rsidRPr="00A90249">
        <w:rPr>
          <w:rFonts w:cs="Calibri"/>
          <w:lang w:val="en-US" w:eastAsia="en-GB"/>
        </w:rPr>
        <w:t>improve community awareness of care and support available, including diagnostic, treatment, and referral services for endometriosis, pelvic pain, perimenopause and menopause</w:t>
      </w:r>
    </w:p>
    <w:p w14:paraId="3A20ED11" w14:textId="6C24569E" w:rsidR="00A90249" w:rsidRDefault="00A90249" w:rsidP="00A90249">
      <w:pPr>
        <w:pStyle w:val="ListParagraph"/>
        <w:numPr>
          <w:ilvl w:val="0"/>
          <w:numId w:val="34"/>
        </w:numPr>
        <w:autoSpaceDE w:val="0"/>
        <w:autoSpaceDN w:val="0"/>
        <w:adjustRightInd w:val="0"/>
        <w:spacing w:after="0"/>
        <w:rPr>
          <w:rFonts w:cs="Calibri"/>
          <w:lang w:val="en-US" w:eastAsia="en-GB"/>
        </w:rPr>
      </w:pPr>
      <w:r w:rsidRPr="00A90249">
        <w:rPr>
          <w:rFonts w:cs="Calibri"/>
          <w:lang w:val="en-US" w:eastAsia="en-GB"/>
        </w:rPr>
        <w:t>increase access to evidence-based care and support services, either through a nurse navigator or referral pathway, relating to endometriosis, pelvic pain, perimenopause and menopause</w:t>
      </w:r>
    </w:p>
    <w:p w14:paraId="32001E16" w14:textId="747F5BD7" w:rsidR="00A90249" w:rsidRDefault="00A90249" w:rsidP="00A90249">
      <w:pPr>
        <w:pStyle w:val="ListParagraph"/>
        <w:numPr>
          <w:ilvl w:val="0"/>
          <w:numId w:val="34"/>
        </w:numPr>
        <w:autoSpaceDE w:val="0"/>
        <w:autoSpaceDN w:val="0"/>
        <w:adjustRightInd w:val="0"/>
        <w:spacing w:after="0"/>
        <w:rPr>
          <w:rFonts w:cs="Calibri"/>
          <w:lang w:val="en-US" w:eastAsia="en-GB"/>
        </w:rPr>
      </w:pPr>
      <w:r w:rsidRPr="00A90249">
        <w:rPr>
          <w:rFonts w:cs="Calibri"/>
          <w:lang w:val="en-US" w:eastAsia="en-GB"/>
        </w:rPr>
        <w:t>increase access to new information, support resources, care pathways and networks</w:t>
      </w:r>
    </w:p>
    <w:p w14:paraId="4DB10EAD" w14:textId="77777777" w:rsidR="007C445D" w:rsidRPr="002E43FB" w:rsidRDefault="007C445D" w:rsidP="006F0D1B">
      <w:pPr>
        <w:pStyle w:val="Heading3"/>
        <w:spacing w:before="0"/>
        <w:rPr>
          <w:rFonts w:cs="Calibri"/>
          <w:b w:val="0"/>
          <w:bCs w:val="0"/>
          <w:color w:val="auto"/>
          <w:lang w:val="en-US"/>
        </w:rPr>
      </w:pPr>
    </w:p>
    <w:p w14:paraId="5309AD19" w14:textId="77777777" w:rsidR="00601FAC" w:rsidRPr="002E43FB" w:rsidRDefault="00601FAC" w:rsidP="00601FAC">
      <w:pPr>
        <w:pStyle w:val="Heading3"/>
        <w:spacing w:before="0"/>
        <w:rPr>
          <w:rFonts w:cs="Calibri"/>
          <w:b w:val="0"/>
          <w:bCs w:val="0"/>
          <w:color w:val="auto"/>
          <w:lang w:val="en-US"/>
        </w:rPr>
      </w:pPr>
      <w:r w:rsidRPr="002E43FB">
        <w:rPr>
          <w:rFonts w:cs="Calibri"/>
          <w:b w:val="0"/>
          <w:bCs w:val="0"/>
          <w:color w:val="auto"/>
          <w:lang w:val="en-US"/>
        </w:rPr>
        <w:t xml:space="preserve">Submission of an application is </w:t>
      </w:r>
      <w:proofErr w:type="gramStart"/>
      <w:r w:rsidRPr="002E43FB">
        <w:rPr>
          <w:rFonts w:cs="Calibri"/>
          <w:b w:val="0"/>
          <w:bCs w:val="0"/>
          <w:color w:val="auto"/>
          <w:lang w:val="en-US"/>
        </w:rPr>
        <w:t>not a</w:t>
      </w:r>
      <w:proofErr w:type="gramEnd"/>
      <w:r w:rsidRPr="002E43FB">
        <w:rPr>
          <w:rFonts w:cs="Calibri"/>
          <w:b w:val="0"/>
          <w:bCs w:val="0"/>
          <w:color w:val="auto"/>
          <w:lang w:val="en-US"/>
        </w:rPr>
        <w:t xml:space="preserve"> </w:t>
      </w:r>
      <w:proofErr w:type="gramStart"/>
      <w:r w:rsidRPr="002E43FB">
        <w:rPr>
          <w:rFonts w:cs="Calibri"/>
          <w:b w:val="0"/>
          <w:bCs w:val="0"/>
          <w:color w:val="auto"/>
          <w:lang w:val="en-US"/>
        </w:rPr>
        <w:t>guarantee</w:t>
      </w:r>
      <w:proofErr w:type="gramEnd"/>
      <w:r w:rsidRPr="002E43FB">
        <w:rPr>
          <w:rFonts w:cs="Calibri"/>
          <w:b w:val="0"/>
          <w:bCs w:val="0"/>
          <w:color w:val="auto"/>
          <w:lang w:val="en-US"/>
        </w:rPr>
        <w:t xml:space="preserve"> that a GP practice will be selected to receive funding. PHNs will not be responsible for decisions on final EPPC locations, funding amounts or assessment activities. Submitted applications will be evaluated against the assessment criteria by a departmental panel and not the PHN.</w:t>
      </w:r>
    </w:p>
    <w:p w14:paraId="35427299" w14:textId="77777777" w:rsidR="00601FAC" w:rsidRDefault="00601FAC" w:rsidP="00601FAC">
      <w:pPr>
        <w:pStyle w:val="Heading3"/>
        <w:spacing w:before="0"/>
        <w:rPr>
          <w:b w:val="0"/>
          <w:bCs w:val="0"/>
          <w:color w:val="414042"/>
          <w:sz w:val="20"/>
          <w:lang w:val="en-US"/>
        </w:rPr>
      </w:pPr>
    </w:p>
    <w:p w14:paraId="51331B3E" w14:textId="77777777" w:rsidR="00601FAC" w:rsidRDefault="00601FAC" w:rsidP="00601FAC">
      <w:pPr>
        <w:pStyle w:val="Heading3"/>
        <w:spacing w:before="0"/>
        <w:rPr>
          <w:rFonts w:cs="Calibri"/>
          <w:b w:val="0"/>
          <w:bCs w:val="0"/>
          <w:color w:val="auto"/>
          <w:lang w:val="en-US"/>
        </w:rPr>
      </w:pPr>
      <w:r w:rsidRPr="304D3C25">
        <w:rPr>
          <w:rFonts w:cs="Calibri"/>
          <w:b w:val="0"/>
          <w:bCs w:val="0"/>
          <w:color w:val="auto"/>
          <w:lang w:val="en-US"/>
        </w:rPr>
        <w:t xml:space="preserve">GP practices are encouraged to apply should they meet most of the assessment criteria, or where a genuine need in the local area has been identified and a GP practice is able to demonstrate how it could </w:t>
      </w:r>
      <w:proofErr w:type="spellStart"/>
      <w:r w:rsidRPr="304D3C25">
        <w:rPr>
          <w:rFonts w:cs="Calibri"/>
          <w:b w:val="0"/>
          <w:bCs w:val="0"/>
          <w:color w:val="auto"/>
          <w:lang w:val="en-US"/>
        </w:rPr>
        <w:t>utilise</w:t>
      </w:r>
      <w:proofErr w:type="spellEnd"/>
      <w:r w:rsidRPr="304D3C25">
        <w:rPr>
          <w:rFonts w:cs="Calibri"/>
          <w:b w:val="0"/>
          <w:bCs w:val="0"/>
          <w:color w:val="auto"/>
          <w:lang w:val="en-US"/>
        </w:rPr>
        <w:t xml:space="preserve"> the funding to meet the assessment criteria. </w:t>
      </w:r>
    </w:p>
    <w:p w14:paraId="2096BF2B" w14:textId="36D72575" w:rsidR="00954C01" w:rsidRDefault="00954C01" w:rsidP="7C735CC3">
      <w:pPr>
        <w:autoSpaceDE w:val="0"/>
        <w:autoSpaceDN w:val="0"/>
        <w:adjustRightInd w:val="0"/>
        <w:spacing w:after="0"/>
        <w:rPr>
          <w:b/>
          <w:bCs/>
          <w:color w:val="119196"/>
          <w:sz w:val="22"/>
          <w:lang w:val="en-US" w:eastAsia="en-GB"/>
        </w:rPr>
      </w:pPr>
    </w:p>
    <w:p w14:paraId="01A86B7F" w14:textId="1C777F58" w:rsidR="00195CB5" w:rsidRDefault="7B848E4A" w:rsidP="261870A0">
      <w:pPr>
        <w:autoSpaceDE w:val="0"/>
        <w:autoSpaceDN w:val="0"/>
        <w:adjustRightInd w:val="0"/>
        <w:spacing w:after="0"/>
        <w:rPr>
          <w:lang w:val="en-US"/>
        </w:rPr>
      </w:pPr>
      <w:r w:rsidRPr="12053A06">
        <w:rPr>
          <w:b/>
          <w:bCs/>
          <w:color w:val="119196"/>
          <w:sz w:val="22"/>
          <w:lang w:val="en-US" w:eastAsia="en-GB"/>
        </w:rPr>
        <w:t>Funding available</w:t>
      </w:r>
    </w:p>
    <w:p w14:paraId="0E27C440" w14:textId="07C97D5C" w:rsidR="06BA82F2" w:rsidRDefault="06BA82F2" w:rsidP="12053A06">
      <w:pPr>
        <w:spacing w:after="0"/>
      </w:pPr>
      <w:r w:rsidRPr="12053A06">
        <w:rPr>
          <w:rFonts w:cs="Calibri"/>
          <w:szCs w:val="20"/>
          <w:lang w:val="en-US"/>
        </w:rPr>
        <w:t>$770 000 over 3 years (excluding GST).</w:t>
      </w:r>
    </w:p>
    <w:p w14:paraId="22DA5022" w14:textId="77777777" w:rsidR="00EF4636" w:rsidRPr="002B19EB" w:rsidRDefault="00EF4636" w:rsidP="002B19EB">
      <w:pPr>
        <w:autoSpaceDE w:val="0"/>
        <w:autoSpaceDN w:val="0"/>
        <w:adjustRightInd w:val="0"/>
        <w:spacing w:after="0"/>
        <w:ind w:left="360"/>
        <w:rPr>
          <w:rFonts w:cs="Calibri"/>
          <w:lang w:val="en-US"/>
        </w:rPr>
      </w:pPr>
    </w:p>
    <w:p w14:paraId="6B5E2A45" w14:textId="27290CF9" w:rsidR="00195CB5" w:rsidRDefault="772D4CC3" w:rsidP="00AC369D">
      <w:pPr>
        <w:spacing w:after="0"/>
        <w:rPr>
          <w:rFonts w:cs="Calibri"/>
          <w:b/>
          <w:bCs/>
          <w:color w:val="119196"/>
          <w:sz w:val="22"/>
          <w:lang w:val="en-GB"/>
        </w:rPr>
      </w:pPr>
      <w:r w:rsidRPr="7C735CC3">
        <w:rPr>
          <w:rFonts w:cs="Calibri"/>
          <w:b/>
          <w:bCs/>
          <w:color w:val="119196"/>
          <w:sz w:val="22"/>
          <w:lang w:val="en-GB"/>
        </w:rPr>
        <w:t xml:space="preserve">EOI </w:t>
      </w:r>
      <w:r w:rsidR="39E01FB4" w:rsidRPr="7C735CC3">
        <w:rPr>
          <w:rFonts w:cs="Calibri"/>
          <w:b/>
          <w:bCs/>
          <w:color w:val="119196"/>
          <w:sz w:val="22"/>
          <w:lang w:val="en-GB"/>
        </w:rPr>
        <w:t>a</w:t>
      </w:r>
      <w:r w:rsidRPr="7C735CC3">
        <w:rPr>
          <w:rFonts w:cs="Calibri"/>
          <w:b/>
          <w:bCs/>
          <w:color w:val="119196"/>
          <w:sz w:val="22"/>
          <w:lang w:val="en-GB"/>
        </w:rPr>
        <w:t>pplication dates</w:t>
      </w:r>
    </w:p>
    <w:p w14:paraId="2AC20B3B" w14:textId="38A5DB2C" w:rsidR="00195CB5" w:rsidRPr="002B19EB" w:rsidRDefault="772D4CC3" w:rsidP="002B19EB">
      <w:pPr>
        <w:autoSpaceDE w:val="0"/>
        <w:autoSpaceDN w:val="0"/>
        <w:adjustRightInd w:val="0"/>
        <w:spacing w:after="0"/>
        <w:rPr>
          <w:rFonts w:cs="Calibri"/>
          <w:lang w:val="en-US" w:eastAsia="en-GB"/>
        </w:rPr>
      </w:pPr>
      <w:r w:rsidRPr="4E653C22">
        <w:rPr>
          <w:rFonts w:cs="Calibri"/>
          <w:lang w:val="en-US" w:eastAsia="en-GB"/>
        </w:rPr>
        <w:t xml:space="preserve">Applications </w:t>
      </w:r>
      <w:proofErr w:type="gramStart"/>
      <w:r w:rsidRPr="4E653C22">
        <w:rPr>
          <w:rFonts w:cs="Calibri"/>
          <w:lang w:val="en-US" w:eastAsia="en-GB"/>
        </w:rPr>
        <w:t>close</w:t>
      </w:r>
      <w:proofErr w:type="gramEnd"/>
      <w:r w:rsidRPr="4E653C22">
        <w:rPr>
          <w:rFonts w:cs="Calibri"/>
          <w:lang w:val="en-US" w:eastAsia="en-GB"/>
        </w:rPr>
        <w:t xml:space="preserve"> </w:t>
      </w:r>
      <w:r w:rsidR="004234C6" w:rsidRPr="4E653C22">
        <w:rPr>
          <w:rFonts w:cs="Calibri"/>
          <w:lang w:val="en-US" w:eastAsia="en-GB"/>
        </w:rPr>
        <w:t xml:space="preserve">5pm, </w:t>
      </w:r>
      <w:r w:rsidR="0019313F" w:rsidRPr="4E653C22">
        <w:rPr>
          <w:rFonts w:cs="Calibri"/>
          <w:lang w:val="en-US" w:eastAsia="en-GB"/>
        </w:rPr>
        <w:t>Wednesday</w:t>
      </w:r>
      <w:r w:rsidR="004234C6" w:rsidRPr="4E653C22">
        <w:rPr>
          <w:rFonts w:cs="Calibri"/>
          <w:lang w:val="en-US" w:eastAsia="en-GB"/>
        </w:rPr>
        <w:t xml:space="preserve"> </w:t>
      </w:r>
      <w:r w:rsidR="5B27842B" w:rsidRPr="4E653C22">
        <w:rPr>
          <w:rFonts w:cs="Calibri"/>
          <w:lang w:val="en-US" w:eastAsia="en-GB"/>
        </w:rPr>
        <w:t xml:space="preserve">23 </w:t>
      </w:r>
      <w:r w:rsidR="004234C6" w:rsidRPr="4E653C22">
        <w:rPr>
          <w:rFonts w:cs="Calibri"/>
          <w:lang w:val="en-US" w:eastAsia="en-GB"/>
        </w:rPr>
        <w:t>July 2025.</w:t>
      </w:r>
    </w:p>
    <w:p w14:paraId="74CB8633" w14:textId="12E21A95" w:rsidR="00195CB5" w:rsidRPr="00A319A0" w:rsidRDefault="772D4CC3" w:rsidP="00A319A0">
      <w:pPr>
        <w:autoSpaceDE w:val="0"/>
        <w:autoSpaceDN w:val="0"/>
        <w:adjustRightInd w:val="0"/>
        <w:spacing w:after="0"/>
        <w:rPr>
          <w:rFonts w:cs="Calibri"/>
          <w:lang w:val="en-US" w:eastAsia="en-GB"/>
        </w:rPr>
      </w:pPr>
      <w:r w:rsidRPr="56B85124">
        <w:rPr>
          <w:rFonts w:cs="Calibri"/>
          <w:lang w:val="en-US" w:eastAsia="en-GB"/>
        </w:rPr>
        <w:t xml:space="preserve">EOIs will be </w:t>
      </w:r>
      <w:r w:rsidR="004234C6" w:rsidRPr="56B85124">
        <w:rPr>
          <w:rFonts w:cs="Calibri"/>
          <w:lang w:val="en-US" w:eastAsia="en-GB"/>
        </w:rPr>
        <w:t>evaluated</w:t>
      </w:r>
      <w:r w:rsidRPr="56B85124">
        <w:rPr>
          <w:rFonts w:cs="Calibri"/>
          <w:lang w:val="en-US" w:eastAsia="en-GB"/>
        </w:rPr>
        <w:t xml:space="preserve"> by a panel and applicants will be </w:t>
      </w:r>
      <w:r w:rsidR="5487401A" w:rsidRPr="56B85124">
        <w:rPr>
          <w:rFonts w:cs="Calibri"/>
          <w:lang w:val="en-US" w:eastAsia="en-GB"/>
        </w:rPr>
        <w:t>notifi</w:t>
      </w:r>
      <w:r w:rsidRPr="56B85124">
        <w:rPr>
          <w:rFonts w:cs="Calibri"/>
          <w:lang w:val="en-US" w:eastAsia="en-GB"/>
        </w:rPr>
        <w:t xml:space="preserve">ed of </w:t>
      </w:r>
      <w:r w:rsidR="00C60B7B" w:rsidRPr="56B85124">
        <w:rPr>
          <w:rFonts w:cs="Calibri"/>
          <w:lang w:val="en-US" w:eastAsia="en-GB"/>
        </w:rPr>
        <w:t xml:space="preserve">nomination </w:t>
      </w:r>
      <w:r w:rsidRPr="56B85124">
        <w:rPr>
          <w:rFonts w:cs="Calibri"/>
          <w:lang w:val="en-US" w:eastAsia="en-GB"/>
        </w:rPr>
        <w:t>outcome by</w:t>
      </w:r>
      <w:r w:rsidR="004234C6" w:rsidRPr="56B85124">
        <w:rPr>
          <w:rFonts w:cs="Calibri"/>
          <w:lang w:val="en-US" w:eastAsia="en-GB"/>
        </w:rPr>
        <w:t xml:space="preserve"> </w:t>
      </w:r>
      <w:r w:rsidR="32415855" w:rsidRPr="56B85124">
        <w:rPr>
          <w:rFonts w:cs="Calibri"/>
          <w:lang w:val="en-US" w:eastAsia="en-GB"/>
        </w:rPr>
        <w:t>end of July/early August 2025</w:t>
      </w:r>
      <w:r w:rsidR="0096758A" w:rsidRPr="56B85124">
        <w:rPr>
          <w:rFonts w:cs="Calibri"/>
          <w:lang w:val="en-US" w:eastAsia="en-GB"/>
        </w:rPr>
        <w:t>.</w:t>
      </w:r>
    </w:p>
    <w:p w14:paraId="6C61AB91" w14:textId="66000830" w:rsidR="00195CB5" w:rsidRDefault="00195CB5" w:rsidP="261870A0">
      <w:pPr>
        <w:autoSpaceDE w:val="0"/>
        <w:autoSpaceDN w:val="0"/>
        <w:adjustRightInd w:val="0"/>
        <w:spacing w:after="0"/>
        <w:rPr>
          <w:rFonts w:cs="Calibri"/>
          <w:lang w:val="en-US" w:eastAsia="en-GB"/>
        </w:rPr>
      </w:pPr>
    </w:p>
    <w:p w14:paraId="3B5C554E" w14:textId="77777777" w:rsidR="00E07191" w:rsidRDefault="00E07191" w:rsidP="261870A0">
      <w:pPr>
        <w:autoSpaceDE w:val="0"/>
        <w:autoSpaceDN w:val="0"/>
        <w:adjustRightInd w:val="0"/>
        <w:spacing w:after="0" w:line="240" w:lineRule="auto"/>
        <w:rPr>
          <w:rFonts w:cs="Calibri"/>
          <w:b/>
          <w:bCs/>
          <w:color w:val="119196"/>
          <w:sz w:val="22"/>
          <w:lang w:val="en-US"/>
        </w:rPr>
      </w:pPr>
    </w:p>
    <w:p w14:paraId="77CDE2F8" w14:textId="77777777" w:rsidR="00D07D4E" w:rsidRDefault="00D07D4E" w:rsidP="261870A0">
      <w:pPr>
        <w:autoSpaceDE w:val="0"/>
        <w:autoSpaceDN w:val="0"/>
        <w:adjustRightInd w:val="0"/>
        <w:spacing w:after="0" w:line="240" w:lineRule="auto"/>
        <w:rPr>
          <w:rFonts w:cs="Calibri"/>
          <w:b/>
          <w:bCs/>
          <w:color w:val="119196"/>
          <w:sz w:val="22"/>
          <w:lang w:val="en-US"/>
        </w:rPr>
      </w:pPr>
    </w:p>
    <w:p w14:paraId="1BBD9891" w14:textId="77777777" w:rsidR="00D07D4E" w:rsidRDefault="00D07D4E" w:rsidP="261870A0">
      <w:pPr>
        <w:autoSpaceDE w:val="0"/>
        <w:autoSpaceDN w:val="0"/>
        <w:adjustRightInd w:val="0"/>
        <w:spacing w:after="0" w:line="240" w:lineRule="auto"/>
        <w:rPr>
          <w:rFonts w:cs="Calibri"/>
          <w:b/>
          <w:bCs/>
          <w:color w:val="119196"/>
          <w:sz w:val="22"/>
          <w:lang w:val="en-US"/>
        </w:rPr>
      </w:pPr>
    </w:p>
    <w:p w14:paraId="2B45B3F3" w14:textId="77777777" w:rsidR="00913B86" w:rsidRDefault="00913B86" w:rsidP="261870A0">
      <w:pPr>
        <w:autoSpaceDE w:val="0"/>
        <w:autoSpaceDN w:val="0"/>
        <w:adjustRightInd w:val="0"/>
        <w:spacing w:after="0" w:line="240" w:lineRule="auto"/>
        <w:rPr>
          <w:rFonts w:cs="Calibri"/>
          <w:b/>
          <w:bCs/>
          <w:color w:val="119196"/>
          <w:sz w:val="22"/>
          <w:lang w:val="en-US"/>
        </w:rPr>
      </w:pPr>
    </w:p>
    <w:p w14:paraId="6608473D" w14:textId="5CA451C2" w:rsidR="00195CB5" w:rsidRDefault="629FA7D5" w:rsidP="261870A0">
      <w:pPr>
        <w:autoSpaceDE w:val="0"/>
        <w:autoSpaceDN w:val="0"/>
        <w:adjustRightInd w:val="0"/>
        <w:spacing w:after="0" w:line="240" w:lineRule="auto"/>
        <w:rPr>
          <w:rFonts w:cs="Calibri"/>
          <w:b/>
          <w:bCs/>
          <w:color w:val="auto"/>
          <w:sz w:val="22"/>
          <w:lang w:val="en-US" w:eastAsia="en-GB"/>
        </w:rPr>
      </w:pPr>
      <w:r w:rsidRPr="261870A0">
        <w:rPr>
          <w:rFonts w:cs="Calibri"/>
          <w:b/>
          <w:bCs/>
          <w:color w:val="119196"/>
          <w:sz w:val="22"/>
          <w:lang w:val="en-US"/>
        </w:rPr>
        <w:t xml:space="preserve">How to apply </w:t>
      </w:r>
      <w:r w:rsidR="00195CB5">
        <w:br/>
      </w:r>
      <w:r w:rsidRPr="261870A0">
        <w:rPr>
          <w:rFonts w:cs="Calibri"/>
          <w:b/>
          <w:bCs/>
          <w:color w:val="auto"/>
          <w:sz w:val="22"/>
          <w:lang w:val="en-US" w:eastAsia="en-GB"/>
        </w:rPr>
        <w:t xml:space="preserve">All applications are to be submitted to </w:t>
      </w:r>
      <w:hyperlink r:id="rId11">
        <w:r w:rsidRPr="261870A0">
          <w:rPr>
            <w:rStyle w:val="Hyperlink"/>
            <w:rFonts w:cs="Calibri"/>
            <w:b/>
            <w:bCs/>
            <w:sz w:val="22"/>
            <w:lang w:val="en-US" w:eastAsia="en-GB"/>
          </w:rPr>
          <w:t>tenders@bsphn.org.au</w:t>
        </w:r>
      </w:hyperlink>
      <w:r w:rsidRPr="261870A0">
        <w:rPr>
          <w:rFonts w:cs="Calibri"/>
          <w:b/>
          <w:bCs/>
          <w:color w:val="auto"/>
          <w:sz w:val="22"/>
          <w:lang w:val="en-US" w:eastAsia="en-GB"/>
        </w:rPr>
        <w:t xml:space="preserve">   </w:t>
      </w:r>
    </w:p>
    <w:p w14:paraId="1035EDD6" w14:textId="32BB9449" w:rsidR="00195CB5" w:rsidRPr="00404D0E" w:rsidRDefault="00195CB5" w:rsidP="261870A0">
      <w:pPr>
        <w:autoSpaceDE w:val="0"/>
        <w:autoSpaceDN w:val="0"/>
        <w:adjustRightInd w:val="0"/>
        <w:spacing w:after="0" w:line="240" w:lineRule="auto"/>
        <w:rPr>
          <w:rFonts w:cs="Calibri"/>
          <w:color w:val="auto"/>
          <w:szCs w:val="20"/>
          <w:lang w:val="en-US" w:eastAsia="en-GB"/>
        </w:rPr>
      </w:pPr>
    </w:p>
    <w:p w14:paraId="24058057" w14:textId="23A31234" w:rsidR="00195CB5" w:rsidRDefault="001147A5" w:rsidP="261870A0">
      <w:pPr>
        <w:autoSpaceDE w:val="0"/>
        <w:autoSpaceDN w:val="0"/>
        <w:adjustRightInd w:val="0"/>
        <w:spacing w:after="0" w:line="240" w:lineRule="auto"/>
        <w:rPr>
          <w:b/>
          <w:bCs/>
          <w:color w:val="119196"/>
          <w:sz w:val="22"/>
          <w:lang w:val="en-GB" w:eastAsia="en-GB"/>
        </w:rPr>
      </w:pPr>
      <w:r>
        <w:rPr>
          <w:b/>
          <w:bCs/>
          <w:color w:val="119196"/>
          <w:sz w:val="22"/>
          <w:lang w:val="en-GB" w:eastAsia="en-GB"/>
        </w:rPr>
        <w:t>Selection</w:t>
      </w:r>
      <w:r w:rsidR="43B3ADD2" w:rsidRPr="261870A0">
        <w:rPr>
          <w:b/>
          <w:bCs/>
          <w:color w:val="119196"/>
          <w:sz w:val="22"/>
          <w:lang w:val="en-GB" w:eastAsia="en-GB"/>
        </w:rPr>
        <w:t xml:space="preserve"> criteria</w:t>
      </w:r>
    </w:p>
    <w:p w14:paraId="1F6978D6" w14:textId="5A9B4E65" w:rsidR="00195CB5" w:rsidRPr="0045356C" w:rsidRDefault="43B3ADD2" w:rsidP="261870A0">
      <w:pPr>
        <w:autoSpaceDE w:val="0"/>
        <w:autoSpaceDN w:val="0"/>
        <w:adjustRightInd w:val="0"/>
        <w:rPr>
          <w:rFonts w:cs="Calibri"/>
          <w:color w:val="auto"/>
          <w:sz w:val="22"/>
          <w:lang w:eastAsia="en-GB"/>
        </w:rPr>
      </w:pPr>
      <w:r w:rsidRPr="0045356C">
        <w:rPr>
          <w:rFonts w:cs="Calibri"/>
          <w:color w:val="auto"/>
          <w:sz w:val="22"/>
          <w:lang w:eastAsia="en-GB"/>
        </w:rPr>
        <w:t xml:space="preserve">Provided the eligibility criteria for making a grant application under these guidelines are satisfied, the </w:t>
      </w:r>
      <w:r w:rsidR="5488E504" w:rsidRPr="0045356C">
        <w:rPr>
          <w:rFonts w:cs="Calibri"/>
          <w:color w:val="auto"/>
          <w:sz w:val="22"/>
          <w:lang w:eastAsia="en-GB"/>
        </w:rPr>
        <w:t>grant application</w:t>
      </w:r>
      <w:r w:rsidRPr="0045356C">
        <w:rPr>
          <w:rFonts w:cs="Calibri"/>
          <w:color w:val="auto"/>
          <w:sz w:val="22"/>
          <w:lang w:eastAsia="en-GB"/>
        </w:rPr>
        <w:t xml:space="preserve"> will be assessed </w:t>
      </w:r>
      <w:r w:rsidR="008F3B9B">
        <w:rPr>
          <w:rFonts w:cs="Calibri"/>
          <w:color w:val="auto"/>
          <w:sz w:val="22"/>
          <w:lang w:eastAsia="en-GB"/>
        </w:rPr>
        <w:t xml:space="preserve">for nomination to the department </w:t>
      </w:r>
      <w:r w:rsidRPr="0045356C">
        <w:rPr>
          <w:rFonts w:cs="Calibri"/>
          <w:color w:val="auto"/>
          <w:sz w:val="22"/>
          <w:lang w:eastAsia="en-GB"/>
        </w:rPr>
        <w:t>against the following criteria.</w:t>
      </w:r>
    </w:p>
    <w:tbl>
      <w:tblPr>
        <w:tblStyle w:val="TableGrid"/>
        <w:tblW w:w="0" w:type="auto"/>
        <w:tblLook w:val="04A0" w:firstRow="1" w:lastRow="0" w:firstColumn="1" w:lastColumn="0" w:noHBand="0" w:noVBand="1"/>
      </w:tblPr>
      <w:tblGrid>
        <w:gridCol w:w="2758"/>
        <w:gridCol w:w="5459"/>
        <w:gridCol w:w="1340"/>
      </w:tblGrid>
      <w:tr w:rsidR="261870A0" w:rsidRPr="0045356C" w14:paraId="6D4EAD06" w14:textId="77777777" w:rsidTr="0041112C">
        <w:trPr>
          <w:trHeight w:val="300"/>
        </w:trPr>
        <w:tc>
          <w:tcPr>
            <w:tcW w:w="2758" w:type="dxa"/>
          </w:tcPr>
          <w:p w14:paraId="32589A55" w14:textId="77777777" w:rsidR="261870A0" w:rsidRPr="0045356C" w:rsidRDefault="261870A0" w:rsidP="261870A0">
            <w:pPr>
              <w:spacing w:after="160" w:line="259" w:lineRule="auto"/>
              <w:rPr>
                <w:b/>
                <w:bCs/>
                <w:color w:val="auto"/>
                <w:sz w:val="22"/>
              </w:rPr>
            </w:pPr>
            <w:r w:rsidRPr="0045356C">
              <w:rPr>
                <w:b/>
                <w:bCs/>
                <w:color w:val="auto"/>
                <w:sz w:val="22"/>
              </w:rPr>
              <w:t>Criteria</w:t>
            </w:r>
          </w:p>
        </w:tc>
        <w:tc>
          <w:tcPr>
            <w:tcW w:w="5459" w:type="dxa"/>
          </w:tcPr>
          <w:p w14:paraId="7FBB0893" w14:textId="77777777" w:rsidR="261870A0" w:rsidRPr="0045356C" w:rsidRDefault="261870A0" w:rsidP="261870A0">
            <w:pPr>
              <w:spacing w:after="160" w:line="259" w:lineRule="auto"/>
              <w:rPr>
                <w:b/>
                <w:bCs/>
                <w:color w:val="auto"/>
                <w:sz w:val="22"/>
              </w:rPr>
            </w:pPr>
            <w:r w:rsidRPr="0045356C">
              <w:rPr>
                <w:b/>
                <w:bCs/>
                <w:color w:val="auto"/>
                <w:sz w:val="22"/>
              </w:rPr>
              <w:t>Description</w:t>
            </w:r>
          </w:p>
        </w:tc>
        <w:tc>
          <w:tcPr>
            <w:tcW w:w="1340" w:type="dxa"/>
          </w:tcPr>
          <w:p w14:paraId="18C248A8" w14:textId="77777777" w:rsidR="261870A0" w:rsidRPr="0045356C" w:rsidRDefault="261870A0" w:rsidP="261870A0">
            <w:pPr>
              <w:spacing w:after="160" w:line="259" w:lineRule="auto"/>
              <w:rPr>
                <w:b/>
                <w:bCs/>
                <w:color w:val="auto"/>
                <w:sz w:val="22"/>
              </w:rPr>
            </w:pPr>
            <w:r w:rsidRPr="0045356C">
              <w:rPr>
                <w:b/>
                <w:bCs/>
                <w:color w:val="auto"/>
                <w:sz w:val="22"/>
              </w:rPr>
              <w:t>Weighting</w:t>
            </w:r>
          </w:p>
        </w:tc>
      </w:tr>
      <w:tr w:rsidR="261870A0" w:rsidRPr="0045356C" w14:paraId="36DF7485" w14:textId="77777777" w:rsidTr="0041112C">
        <w:trPr>
          <w:trHeight w:val="300"/>
        </w:trPr>
        <w:tc>
          <w:tcPr>
            <w:tcW w:w="2758" w:type="dxa"/>
          </w:tcPr>
          <w:p w14:paraId="387B0275" w14:textId="2B5CEAE0" w:rsidR="261870A0" w:rsidRPr="003246A7" w:rsidRDefault="261870A0" w:rsidP="00941563">
            <w:pPr>
              <w:pStyle w:val="ListParagraph"/>
              <w:numPr>
                <w:ilvl w:val="0"/>
                <w:numId w:val="15"/>
              </w:numPr>
              <w:spacing w:after="160" w:line="259" w:lineRule="auto"/>
              <w:rPr>
                <w:szCs w:val="22"/>
              </w:rPr>
            </w:pPr>
          </w:p>
        </w:tc>
        <w:tc>
          <w:tcPr>
            <w:tcW w:w="5459" w:type="dxa"/>
          </w:tcPr>
          <w:p w14:paraId="4F5C3140" w14:textId="7C3A3960" w:rsidR="261870A0" w:rsidRPr="0045356C" w:rsidRDefault="00030728" w:rsidP="261870A0">
            <w:pPr>
              <w:spacing w:after="160" w:line="259" w:lineRule="auto"/>
              <w:rPr>
                <w:color w:val="auto"/>
                <w:sz w:val="22"/>
              </w:rPr>
            </w:pPr>
            <w:r>
              <w:rPr>
                <w:color w:val="auto"/>
                <w:sz w:val="22"/>
              </w:rPr>
              <w:t xml:space="preserve">Practice </w:t>
            </w:r>
            <w:r w:rsidR="002F79ED">
              <w:rPr>
                <w:color w:val="auto"/>
                <w:sz w:val="22"/>
              </w:rPr>
              <w:t>d</w:t>
            </w:r>
            <w:r>
              <w:rPr>
                <w:color w:val="auto"/>
                <w:sz w:val="22"/>
              </w:rPr>
              <w:t>e</w:t>
            </w:r>
            <w:r w:rsidR="002F79ED">
              <w:rPr>
                <w:color w:val="auto"/>
                <w:sz w:val="22"/>
              </w:rPr>
              <w:t>tails</w:t>
            </w:r>
          </w:p>
        </w:tc>
        <w:tc>
          <w:tcPr>
            <w:tcW w:w="1340" w:type="dxa"/>
          </w:tcPr>
          <w:p w14:paraId="25AD4692" w14:textId="230713AD" w:rsidR="261870A0" w:rsidRPr="0045356C" w:rsidRDefault="261870A0" w:rsidP="261870A0">
            <w:pPr>
              <w:spacing w:after="160" w:line="259" w:lineRule="auto"/>
              <w:rPr>
                <w:color w:val="auto"/>
                <w:sz w:val="22"/>
              </w:rPr>
            </w:pPr>
            <w:r w:rsidRPr="0045356C">
              <w:rPr>
                <w:color w:val="auto"/>
                <w:sz w:val="22"/>
              </w:rPr>
              <w:t>20%</w:t>
            </w:r>
          </w:p>
        </w:tc>
      </w:tr>
      <w:tr w:rsidR="261870A0" w:rsidRPr="0045356C" w14:paraId="5EFF722B" w14:textId="77777777" w:rsidTr="0041112C">
        <w:trPr>
          <w:trHeight w:val="300"/>
        </w:trPr>
        <w:tc>
          <w:tcPr>
            <w:tcW w:w="2758" w:type="dxa"/>
          </w:tcPr>
          <w:p w14:paraId="01735549" w14:textId="20808B1D" w:rsidR="261870A0" w:rsidRPr="003246A7" w:rsidRDefault="261870A0" w:rsidP="00941563">
            <w:pPr>
              <w:pStyle w:val="ListParagraph"/>
              <w:numPr>
                <w:ilvl w:val="0"/>
                <w:numId w:val="15"/>
              </w:numPr>
              <w:spacing w:after="160" w:line="259" w:lineRule="auto"/>
              <w:rPr>
                <w:b/>
                <w:bCs/>
                <w:szCs w:val="22"/>
              </w:rPr>
            </w:pPr>
          </w:p>
        </w:tc>
        <w:tc>
          <w:tcPr>
            <w:tcW w:w="5459" w:type="dxa"/>
          </w:tcPr>
          <w:p w14:paraId="590617D4" w14:textId="2112FB98" w:rsidR="261870A0" w:rsidRPr="0045356C" w:rsidRDefault="002F79ED" w:rsidP="261870A0">
            <w:pPr>
              <w:spacing w:after="160" w:line="259" w:lineRule="auto"/>
              <w:rPr>
                <w:color w:val="auto"/>
                <w:sz w:val="22"/>
              </w:rPr>
            </w:pPr>
            <w:r>
              <w:rPr>
                <w:color w:val="auto"/>
                <w:sz w:val="22"/>
              </w:rPr>
              <w:t>Practice capability</w:t>
            </w:r>
          </w:p>
        </w:tc>
        <w:tc>
          <w:tcPr>
            <w:tcW w:w="1340" w:type="dxa"/>
          </w:tcPr>
          <w:p w14:paraId="3406013E" w14:textId="77777777" w:rsidR="261870A0" w:rsidRPr="0045356C" w:rsidRDefault="261870A0" w:rsidP="261870A0">
            <w:pPr>
              <w:spacing w:after="160" w:line="259" w:lineRule="auto"/>
              <w:rPr>
                <w:color w:val="auto"/>
                <w:sz w:val="22"/>
              </w:rPr>
            </w:pPr>
            <w:r w:rsidRPr="0045356C">
              <w:rPr>
                <w:color w:val="auto"/>
                <w:sz w:val="22"/>
              </w:rPr>
              <w:t>20%</w:t>
            </w:r>
          </w:p>
        </w:tc>
      </w:tr>
      <w:tr w:rsidR="261870A0" w:rsidRPr="0045356C" w14:paraId="55EB45F8" w14:textId="77777777" w:rsidTr="0041112C">
        <w:trPr>
          <w:trHeight w:val="300"/>
        </w:trPr>
        <w:tc>
          <w:tcPr>
            <w:tcW w:w="2758" w:type="dxa"/>
          </w:tcPr>
          <w:p w14:paraId="775FA4F4" w14:textId="1CE571F9" w:rsidR="261870A0" w:rsidRPr="003246A7" w:rsidRDefault="261870A0" w:rsidP="00941563">
            <w:pPr>
              <w:pStyle w:val="ListParagraph"/>
              <w:numPr>
                <w:ilvl w:val="0"/>
                <w:numId w:val="15"/>
              </w:numPr>
              <w:spacing w:after="160" w:line="259" w:lineRule="auto"/>
              <w:rPr>
                <w:b/>
                <w:bCs/>
                <w:szCs w:val="22"/>
              </w:rPr>
            </w:pPr>
          </w:p>
        </w:tc>
        <w:tc>
          <w:tcPr>
            <w:tcW w:w="5459" w:type="dxa"/>
          </w:tcPr>
          <w:p w14:paraId="74A06F71" w14:textId="7CD828BB" w:rsidR="261870A0" w:rsidRPr="0045356C" w:rsidRDefault="003E1220" w:rsidP="261870A0">
            <w:pPr>
              <w:spacing w:after="160" w:line="259" w:lineRule="auto"/>
              <w:rPr>
                <w:color w:val="auto"/>
                <w:sz w:val="22"/>
              </w:rPr>
            </w:pPr>
            <w:r>
              <w:rPr>
                <w:color w:val="auto"/>
                <w:sz w:val="22"/>
              </w:rPr>
              <w:t>Core services provided</w:t>
            </w:r>
          </w:p>
        </w:tc>
        <w:tc>
          <w:tcPr>
            <w:tcW w:w="1340" w:type="dxa"/>
          </w:tcPr>
          <w:p w14:paraId="211B7190" w14:textId="574FA6CB" w:rsidR="261870A0" w:rsidRPr="0045356C" w:rsidRDefault="261870A0" w:rsidP="261870A0">
            <w:pPr>
              <w:spacing w:after="160" w:line="259" w:lineRule="auto"/>
              <w:rPr>
                <w:color w:val="auto"/>
                <w:sz w:val="22"/>
              </w:rPr>
            </w:pPr>
            <w:r w:rsidRPr="0045356C">
              <w:rPr>
                <w:color w:val="auto"/>
                <w:sz w:val="22"/>
              </w:rPr>
              <w:t>20%</w:t>
            </w:r>
          </w:p>
        </w:tc>
      </w:tr>
      <w:tr w:rsidR="261870A0" w:rsidRPr="0045356C" w14:paraId="276048C2" w14:textId="77777777" w:rsidTr="0041112C">
        <w:trPr>
          <w:trHeight w:val="300"/>
        </w:trPr>
        <w:tc>
          <w:tcPr>
            <w:tcW w:w="2758" w:type="dxa"/>
          </w:tcPr>
          <w:p w14:paraId="5195ACE5" w14:textId="5003C898" w:rsidR="261870A0" w:rsidRPr="003246A7" w:rsidRDefault="261870A0" w:rsidP="00941563">
            <w:pPr>
              <w:pStyle w:val="ListParagraph"/>
              <w:numPr>
                <w:ilvl w:val="0"/>
                <w:numId w:val="15"/>
              </w:numPr>
              <w:spacing w:after="160" w:line="259" w:lineRule="auto"/>
              <w:rPr>
                <w:b/>
                <w:bCs/>
                <w:szCs w:val="22"/>
              </w:rPr>
            </w:pPr>
          </w:p>
        </w:tc>
        <w:tc>
          <w:tcPr>
            <w:tcW w:w="5459" w:type="dxa"/>
          </w:tcPr>
          <w:p w14:paraId="6DB3C51C" w14:textId="4099B715" w:rsidR="261870A0" w:rsidRPr="0045356C" w:rsidRDefault="00E72E3C" w:rsidP="261870A0">
            <w:pPr>
              <w:spacing w:after="160" w:line="259" w:lineRule="auto"/>
              <w:rPr>
                <w:color w:val="auto"/>
                <w:sz w:val="22"/>
              </w:rPr>
            </w:pPr>
            <w:r>
              <w:rPr>
                <w:color w:val="auto"/>
                <w:sz w:val="22"/>
              </w:rPr>
              <w:t>Referral pathways</w:t>
            </w:r>
          </w:p>
        </w:tc>
        <w:tc>
          <w:tcPr>
            <w:tcW w:w="1340" w:type="dxa"/>
          </w:tcPr>
          <w:p w14:paraId="64C78D61" w14:textId="1460CE3F" w:rsidR="261870A0" w:rsidRPr="0045356C" w:rsidRDefault="000B078A" w:rsidP="261870A0">
            <w:pPr>
              <w:spacing w:after="160" w:line="259" w:lineRule="auto"/>
              <w:rPr>
                <w:color w:val="auto"/>
                <w:sz w:val="22"/>
              </w:rPr>
            </w:pPr>
            <w:r>
              <w:rPr>
                <w:color w:val="auto"/>
                <w:sz w:val="22"/>
              </w:rPr>
              <w:t>10</w:t>
            </w:r>
            <w:r w:rsidR="261870A0" w:rsidRPr="0045356C">
              <w:rPr>
                <w:color w:val="auto"/>
                <w:sz w:val="22"/>
              </w:rPr>
              <w:t>%</w:t>
            </w:r>
          </w:p>
        </w:tc>
      </w:tr>
      <w:tr w:rsidR="261870A0" w:rsidRPr="0045356C" w14:paraId="3CA5B828" w14:textId="77777777" w:rsidTr="0041112C">
        <w:trPr>
          <w:trHeight w:val="300"/>
        </w:trPr>
        <w:tc>
          <w:tcPr>
            <w:tcW w:w="2758" w:type="dxa"/>
          </w:tcPr>
          <w:p w14:paraId="76D466B3" w14:textId="1794C9F8" w:rsidR="261870A0" w:rsidRPr="003246A7" w:rsidRDefault="261870A0" w:rsidP="00941563">
            <w:pPr>
              <w:pStyle w:val="ListParagraph"/>
              <w:numPr>
                <w:ilvl w:val="0"/>
                <w:numId w:val="15"/>
              </w:numPr>
              <w:spacing w:after="160" w:line="259" w:lineRule="auto"/>
              <w:rPr>
                <w:b/>
                <w:bCs/>
                <w:szCs w:val="22"/>
              </w:rPr>
            </w:pPr>
          </w:p>
        </w:tc>
        <w:tc>
          <w:tcPr>
            <w:tcW w:w="5459" w:type="dxa"/>
          </w:tcPr>
          <w:p w14:paraId="45F4E708" w14:textId="1FD99F11" w:rsidR="261870A0" w:rsidRPr="0045356C" w:rsidRDefault="00E72E3C" w:rsidP="261870A0">
            <w:pPr>
              <w:spacing w:after="160" w:line="259" w:lineRule="auto"/>
              <w:rPr>
                <w:color w:val="auto"/>
                <w:sz w:val="22"/>
              </w:rPr>
            </w:pPr>
            <w:r>
              <w:rPr>
                <w:color w:val="auto"/>
                <w:sz w:val="22"/>
              </w:rPr>
              <w:t>Education and training</w:t>
            </w:r>
          </w:p>
        </w:tc>
        <w:tc>
          <w:tcPr>
            <w:tcW w:w="1340" w:type="dxa"/>
          </w:tcPr>
          <w:p w14:paraId="5C53F201" w14:textId="4E1CAA30" w:rsidR="261870A0" w:rsidRPr="0045356C" w:rsidRDefault="261870A0" w:rsidP="261870A0">
            <w:pPr>
              <w:spacing w:after="160" w:line="259" w:lineRule="auto"/>
              <w:rPr>
                <w:color w:val="auto"/>
                <w:sz w:val="22"/>
              </w:rPr>
            </w:pPr>
            <w:r w:rsidRPr="0045356C">
              <w:rPr>
                <w:color w:val="auto"/>
                <w:sz w:val="22"/>
              </w:rPr>
              <w:t>10%</w:t>
            </w:r>
          </w:p>
        </w:tc>
      </w:tr>
      <w:tr w:rsidR="261870A0" w:rsidRPr="0045356C" w14:paraId="2626AAEC" w14:textId="77777777" w:rsidTr="0041112C">
        <w:trPr>
          <w:trHeight w:val="300"/>
        </w:trPr>
        <w:tc>
          <w:tcPr>
            <w:tcW w:w="2758" w:type="dxa"/>
          </w:tcPr>
          <w:p w14:paraId="1E5E18DC" w14:textId="35A3D3F4" w:rsidR="261870A0" w:rsidRPr="003246A7" w:rsidRDefault="261870A0" w:rsidP="00941563">
            <w:pPr>
              <w:pStyle w:val="ListParagraph"/>
              <w:numPr>
                <w:ilvl w:val="0"/>
                <w:numId w:val="15"/>
              </w:numPr>
              <w:spacing w:after="160" w:line="259" w:lineRule="auto"/>
              <w:rPr>
                <w:b/>
                <w:bCs/>
                <w:szCs w:val="22"/>
              </w:rPr>
            </w:pPr>
          </w:p>
        </w:tc>
        <w:tc>
          <w:tcPr>
            <w:tcW w:w="5459" w:type="dxa"/>
          </w:tcPr>
          <w:p w14:paraId="3F18A2E2" w14:textId="7159AD62" w:rsidR="261870A0" w:rsidRPr="0045356C" w:rsidRDefault="00833615" w:rsidP="261870A0">
            <w:pPr>
              <w:spacing w:after="160" w:line="259" w:lineRule="auto"/>
              <w:rPr>
                <w:color w:val="auto"/>
                <w:sz w:val="22"/>
              </w:rPr>
            </w:pPr>
            <w:r>
              <w:rPr>
                <w:color w:val="auto"/>
                <w:sz w:val="22"/>
              </w:rPr>
              <w:t>Equipment details</w:t>
            </w:r>
          </w:p>
        </w:tc>
        <w:tc>
          <w:tcPr>
            <w:tcW w:w="1340" w:type="dxa"/>
          </w:tcPr>
          <w:p w14:paraId="7A2678C2" w14:textId="77777777" w:rsidR="261870A0" w:rsidRPr="0045356C" w:rsidRDefault="261870A0" w:rsidP="261870A0">
            <w:pPr>
              <w:spacing w:after="160" w:line="259" w:lineRule="auto"/>
              <w:rPr>
                <w:color w:val="auto"/>
                <w:sz w:val="22"/>
              </w:rPr>
            </w:pPr>
            <w:r w:rsidRPr="0045356C">
              <w:rPr>
                <w:color w:val="auto"/>
                <w:sz w:val="22"/>
              </w:rPr>
              <w:t>10%</w:t>
            </w:r>
          </w:p>
        </w:tc>
      </w:tr>
      <w:tr w:rsidR="00E0405E" w:rsidRPr="0045356C" w14:paraId="7A2C5CA5" w14:textId="77777777" w:rsidTr="0041112C">
        <w:trPr>
          <w:trHeight w:val="300"/>
        </w:trPr>
        <w:tc>
          <w:tcPr>
            <w:tcW w:w="2758" w:type="dxa"/>
          </w:tcPr>
          <w:p w14:paraId="06601E18" w14:textId="77777777" w:rsidR="00E0405E" w:rsidRPr="003246A7" w:rsidRDefault="00E0405E" w:rsidP="00941563">
            <w:pPr>
              <w:pStyle w:val="ListParagraph"/>
              <w:numPr>
                <w:ilvl w:val="0"/>
                <w:numId w:val="15"/>
              </w:numPr>
              <w:spacing w:after="160" w:line="259" w:lineRule="auto"/>
              <w:rPr>
                <w:b/>
                <w:bCs/>
                <w:szCs w:val="22"/>
              </w:rPr>
            </w:pPr>
          </w:p>
        </w:tc>
        <w:tc>
          <w:tcPr>
            <w:tcW w:w="5459" w:type="dxa"/>
          </w:tcPr>
          <w:p w14:paraId="306F3079" w14:textId="7A20C3A2" w:rsidR="00E0405E" w:rsidRDefault="00F91513" w:rsidP="261870A0">
            <w:pPr>
              <w:spacing w:after="160" w:line="259" w:lineRule="auto"/>
              <w:rPr>
                <w:color w:val="auto"/>
                <w:sz w:val="22"/>
              </w:rPr>
            </w:pPr>
            <w:r>
              <w:rPr>
                <w:color w:val="auto"/>
                <w:sz w:val="22"/>
              </w:rPr>
              <w:t>Stakeholder engagement</w:t>
            </w:r>
          </w:p>
        </w:tc>
        <w:tc>
          <w:tcPr>
            <w:tcW w:w="1340" w:type="dxa"/>
          </w:tcPr>
          <w:p w14:paraId="34A35CD0" w14:textId="68885E21" w:rsidR="00E0405E" w:rsidRPr="0045356C" w:rsidRDefault="00F91513" w:rsidP="261870A0">
            <w:pPr>
              <w:spacing w:after="160" w:line="259" w:lineRule="auto"/>
              <w:rPr>
                <w:color w:val="auto"/>
                <w:sz w:val="22"/>
              </w:rPr>
            </w:pPr>
            <w:r>
              <w:rPr>
                <w:color w:val="auto"/>
                <w:sz w:val="22"/>
              </w:rPr>
              <w:t>10%</w:t>
            </w:r>
          </w:p>
        </w:tc>
      </w:tr>
    </w:tbl>
    <w:p w14:paraId="606C6DFD" w14:textId="11ACFA8A" w:rsidR="004942D1" w:rsidRDefault="3493A184" w:rsidP="009074E5">
      <w:pPr>
        <w:pStyle w:val="Heading3"/>
        <w:rPr>
          <w:rFonts w:cs="Calibri"/>
          <w:color w:val="414042"/>
        </w:rPr>
      </w:pPr>
      <w:r w:rsidRPr="261870A0">
        <w:rPr>
          <w:rFonts w:cs="Calibri"/>
        </w:rPr>
        <w:t>Enquiries</w:t>
      </w:r>
      <w:r w:rsidR="004942D1">
        <w:br/>
      </w:r>
      <w:r w:rsidRPr="009074E5">
        <w:rPr>
          <w:rFonts w:cs="Calibri"/>
          <w:color w:val="auto"/>
        </w:rPr>
        <w:t xml:space="preserve">Questions in relation to this EOI should be forwarded to </w:t>
      </w:r>
      <w:hyperlink r:id="rId12">
        <w:r w:rsidR="00C90608" w:rsidRPr="261870A0">
          <w:rPr>
            <w:rStyle w:val="Hyperlink"/>
            <w:rFonts w:cs="Calibri"/>
            <w:lang w:val="en-US"/>
          </w:rPr>
          <w:t>tenders@bsphn.org.au</w:t>
        </w:r>
      </w:hyperlink>
      <w:r w:rsidR="00C90608" w:rsidRPr="261870A0">
        <w:rPr>
          <w:rFonts w:cs="Calibri"/>
          <w:color w:val="auto"/>
          <w:lang w:val="en-US"/>
        </w:rPr>
        <w:t xml:space="preserve">   </w:t>
      </w:r>
    </w:p>
    <w:p w14:paraId="7793BFB3" w14:textId="4B2CF45E" w:rsidR="004942D1" w:rsidRPr="0045356C" w:rsidRDefault="3493A184" w:rsidP="00941563">
      <w:pPr>
        <w:pStyle w:val="ListParagraph"/>
        <w:numPr>
          <w:ilvl w:val="0"/>
          <w:numId w:val="22"/>
        </w:numPr>
        <w:spacing w:line="276" w:lineRule="auto"/>
        <w:rPr>
          <w:rFonts w:cs="Calibri"/>
          <w:szCs w:val="22"/>
          <w:lang w:val="en-US"/>
        </w:rPr>
      </w:pPr>
      <w:r w:rsidRPr="0045356C">
        <w:rPr>
          <w:rFonts w:cs="Calibri"/>
          <w:szCs w:val="22"/>
          <w:lang w:val="en-GB"/>
        </w:rPr>
        <w:t>In the interest of probity and equity, all questions and responses will be provided to all applicants via email.</w:t>
      </w:r>
      <w:r w:rsidRPr="0045356C">
        <w:rPr>
          <w:rFonts w:cs="Calibri"/>
          <w:sz w:val="20"/>
          <w:lang w:val="en-GB"/>
        </w:rPr>
        <w:t xml:space="preserve">  </w:t>
      </w:r>
      <w:r w:rsidRPr="0045356C">
        <w:rPr>
          <w:rFonts w:cs="Calibri"/>
          <w:szCs w:val="22"/>
          <w:lang w:val="en-GB"/>
        </w:rPr>
        <w:t>Please be aware that any new information provided in addition to this EOI will be made available to all.</w:t>
      </w:r>
      <w:r w:rsidR="00A54FD2" w:rsidRPr="0045356C">
        <w:rPr>
          <w:rFonts w:cs="Calibri"/>
          <w:szCs w:val="22"/>
          <w:lang w:val="en-GB"/>
        </w:rPr>
        <w:t xml:space="preserve"> </w:t>
      </w:r>
    </w:p>
    <w:p w14:paraId="22E78593" w14:textId="313F0955" w:rsidR="00A54FD2" w:rsidRPr="00404D0E" w:rsidRDefault="00A54FD2" w:rsidP="00404D0E">
      <w:pPr>
        <w:pStyle w:val="ListParagraph"/>
        <w:numPr>
          <w:ilvl w:val="0"/>
          <w:numId w:val="22"/>
        </w:numPr>
        <w:spacing w:after="0" w:line="276" w:lineRule="auto"/>
        <w:ind w:left="714" w:hanging="357"/>
        <w:rPr>
          <w:rFonts w:cs="Calibri"/>
          <w:color w:val="414042"/>
          <w:szCs w:val="22"/>
          <w:lang w:val="en-US"/>
        </w:rPr>
      </w:pPr>
      <w:r w:rsidRPr="0045356C">
        <w:rPr>
          <w:rFonts w:cs="Calibri"/>
          <w:szCs w:val="22"/>
          <w:lang w:val="en-GB"/>
        </w:rPr>
        <w:t xml:space="preserve">For further information about Brisbane South PHN, please visit </w:t>
      </w:r>
      <w:hyperlink r:id="rId13" w:history="1">
        <w:r w:rsidRPr="00927EA5">
          <w:rPr>
            <w:rStyle w:val="Hyperlink"/>
            <w:rFonts w:cs="Calibri"/>
            <w:szCs w:val="22"/>
            <w:lang w:val="en-GB"/>
          </w:rPr>
          <w:t>www.bsphn.org.au</w:t>
        </w:r>
      </w:hyperlink>
      <w:r>
        <w:rPr>
          <w:rFonts w:cs="Calibri"/>
          <w:color w:val="414042"/>
          <w:szCs w:val="22"/>
          <w:lang w:val="en-GB"/>
        </w:rPr>
        <w:t xml:space="preserve"> </w:t>
      </w:r>
    </w:p>
    <w:p w14:paraId="1710EB72" w14:textId="77777777" w:rsidR="00404D0E" w:rsidRPr="00404D0E" w:rsidRDefault="00404D0E" w:rsidP="00404D0E">
      <w:pPr>
        <w:pStyle w:val="ListParagraph"/>
        <w:spacing w:after="0" w:line="276" w:lineRule="auto"/>
        <w:ind w:left="714"/>
        <w:rPr>
          <w:rFonts w:cs="Calibri"/>
          <w:color w:val="414042"/>
          <w:sz w:val="20"/>
          <w:lang w:val="en-US"/>
        </w:rPr>
      </w:pPr>
    </w:p>
    <w:p w14:paraId="023A7B03" w14:textId="12945A3E" w:rsidR="00AA6A6D" w:rsidRPr="005E310B" w:rsidRDefault="00AA6A6D" w:rsidP="00404D0E">
      <w:pPr>
        <w:pStyle w:val="Heading3"/>
        <w:spacing w:before="0"/>
        <w:rPr>
          <w:color w:val="auto"/>
        </w:rPr>
      </w:pPr>
      <w:r>
        <w:t>Authorisation and Declaration</w:t>
      </w:r>
      <w:r>
        <w:br/>
      </w:r>
      <w:r w:rsidRPr="005E310B">
        <w:rPr>
          <w:color w:val="auto"/>
        </w:rPr>
        <w:t>By signing this declaration, you acknowledge and agree to the following on behalf of the applicant organisation:</w:t>
      </w:r>
    </w:p>
    <w:p w14:paraId="188DE155" w14:textId="64162391" w:rsidR="00AA6A6D" w:rsidRDefault="00AA6A6D" w:rsidP="00941563">
      <w:pPr>
        <w:pStyle w:val="ListParagraph"/>
        <w:numPr>
          <w:ilvl w:val="0"/>
          <w:numId w:val="4"/>
        </w:numPr>
        <w:rPr>
          <w:lang w:val="en-GB" w:eastAsia="en-GB"/>
        </w:rPr>
      </w:pPr>
      <w:r>
        <w:rPr>
          <w:lang w:val="en-GB" w:eastAsia="en-GB"/>
        </w:rPr>
        <w:t>I am authorised by the organisation to submit this application</w:t>
      </w:r>
      <w:r w:rsidR="00E531D8">
        <w:rPr>
          <w:lang w:val="en-GB" w:eastAsia="en-GB"/>
        </w:rPr>
        <w:t>.</w:t>
      </w:r>
    </w:p>
    <w:p w14:paraId="160A390C" w14:textId="77777777" w:rsidR="00AA6A6D" w:rsidRDefault="00AA6A6D" w:rsidP="00941563">
      <w:pPr>
        <w:pStyle w:val="ListParagraph"/>
        <w:numPr>
          <w:ilvl w:val="0"/>
          <w:numId w:val="4"/>
        </w:numPr>
        <w:rPr>
          <w:lang w:val="en-GB" w:eastAsia="en-GB"/>
        </w:rPr>
      </w:pPr>
      <w:r>
        <w:rPr>
          <w:lang w:val="en-GB" w:eastAsia="en-GB"/>
        </w:rPr>
        <w:t>All questions have been answered and all requested supporting documentation has been attached.</w:t>
      </w:r>
    </w:p>
    <w:p w14:paraId="213B5090" w14:textId="77777777" w:rsidR="00AA6A6D" w:rsidRDefault="00AA6A6D" w:rsidP="00941563">
      <w:pPr>
        <w:pStyle w:val="ListParagraph"/>
        <w:numPr>
          <w:ilvl w:val="0"/>
          <w:numId w:val="4"/>
        </w:numPr>
        <w:rPr>
          <w:lang w:val="en-GB" w:eastAsia="en-GB"/>
        </w:rPr>
      </w:pPr>
      <w:r>
        <w:rPr>
          <w:lang w:val="en-GB" w:eastAsia="en-GB"/>
        </w:rPr>
        <w:t>The information provided in the application is true and accurate.</w:t>
      </w:r>
    </w:p>
    <w:p w14:paraId="1EC21272" w14:textId="734CE60B" w:rsidR="00AA6A6D" w:rsidRDefault="00AA6A6D" w:rsidP="00941563">
      <w:pPr>
        <w:pStyle w:val="ListParagraph"/>
        <w:numPr>
          <w:ilvl w:val="0"/>
          <w:numId w:val="4"/>
        </w:numPr>
        <w:rPr>
          <w:lang w:val="en-GB" w:eastAsia="en-GB"/>
        </w:rPr>
      </w:pPr>
      <w:r>
        <w:rPr>
          <w:lang w:val="en-GB" w:eastAsia="en-GB"/>
        </w:rPr>
        <w:t>I certify that the organisation is financially sound</w:t>
      </w:r>
      <w:r w:rsidR="00273E27">
        <w:rPr>
          <w:lang w:val="en-GB" w:eastAsia="en-GB"/>
        </w:rPr>
        <w:t>;</w:t>
      </w:r>
      <w:r>
        <w:rPr>
          <w:lang w:val="en-GB" w:eastAsia="en-GB"/>
        </w:rPr>
        <w:t xml:space="preserve"> solvent and </w:t>
      </w:r>
      <w:r w:rsidR="00273E27">
        <w:rPr>
          <w:lang w:val="en-GB" w:eastAsia="en-GB"/>
        </w:rPr>
        <w:t>can</w:t>
      </w:r>
      <w:r>
        <w:rPr>
          <w:lang w:val="en-GB" w:eastAsia="en-GB"/>
        </w:rPr>
        <w:t xml:space="preserve"> pay its debts as and when they become due and payable.</w:t>
      </w:r>
    </w:p>
    <w:p w14:paraId="164A5EE2" w14:textId="77777777" w:rsidR="00AA6A6D" w:rsidRDefault="00AA6A6D" w:rsidP="00941563">
      <w:pPr>
        <w:pStyle w:val="ListParagraph"/>
        <w:numPr>
          <w:ilvl w:val="0"/>
          <w:numId w:val="4"/>
        </w:numPr>
        <w:rPr>
          <w:lang w:val="en-GB" w:eastAsia="en-GB"/>
        </w:rPr>
      </w:pPr>
      <w:r>
        <w:rPr>
          <w:lang w:val="en-GB" w:eastAsia="en-GB"/>
        </w:rPr>
        <w:t xml:space="preserve">I acknowledge that submission and acceptance of this application is not a guarantee of any </w:t>
      </w:r>
      <w:proofErr w:type="gramStart"/>
      <w:r>
        <w:rPr>
          <w:lang w:val="en-GB" w:eastAsia="en-GB"/>
        </w:rPr>
        <w:t>funding</w:t>
      </w:r>
      <w:proofErr w:type="gramEnd"/>
      <w:r>
        <w:rPr>
          <w:lang w:val="en-GB" w:eastAsia="en-GB"/>
        </w:rPr>
        <w:t xml:space="preserve"> and that provision of funding is subject to an offer from Brisbane South PHN.</w:t>
      </w:r>
    </w:p>
    <w:p w14:paraId="3E26B1CF" w14:textId="77777777" w:rsidR="00AA6A6D" w:rsidRDefault="00AA6A6D" w:rsidP="005A10CC">
      <w:pPr>
        <w:pStyle w:val="ListParagraph"/>
        <w:numPr>
          <w:ilvl w:val="0"/>
          <w:numId w:val="4"/>
        </w:numPr>
        <w:spacing w:after="0"/>
        <w:ind w:left="714" w:hanging="357"/>
        <w:rPr>
          <w:lang w:val="en-GB" w:eastAsia="en-GB"/>
        </w:rPr>
      </w:pPr>
      <w:r>
        <w:rPr>
          <w:lang w:val="en-GB" w:eastAsia="en-GB"/>
        </w:rPr>
        <w:t xml:space="preserve">The applicant has no conflicts of interest which may have a bearing, or be perceived to have a bearing, on the ability of the applicant to properly and impartially discharge the grant objectives.  </w:t>
      </w:r>
    </w:p>
    <w:p w14:paraId="5E792891" w14:textId="77777777" w:rsidR="005A10CC" w:rsidRPr="005A10CC" w:rsidRDefault="005A10CC" w:rsidP="005A10CC">
      <w:pPr>
        <w:pStyle w:val="ListParagraph"/>
        <w:spacing w:after="0"/>
        <w:ind w:left="714"/>
        <w:rPr>
          <w:sz w:val="12"/>
          <w:szCs w:val="12"/>
          <w:lang w:val="en-GB" w:eastAsia="en-GB"/>
        </w:rPr>
      </w:pPr>
    </w:p>
    <w:tbl>
      <w:tblPr>
        <w:tblStyle w:val="TableGrid"/>
        <w:tblW w:w="0" w:type="auto"/>
        <w:tblBorders>
          <w:top w:val="single" w:sz="4" w:space="0" w:color="119196"/>
          <w:left w:val="single" w:sz="4" w:space="0" w:color="119196"/>
          <w:bottom w:val="single" w:sz="4" w:space="0" w:color="119196"/>
          <w:right w:val="single" w:sz="4" w:space="0" w:color="119196"/>
          <w:insideH w:val="single" w:sz="4" w:space="0" w:color="119196"/>
          <w:insideV w:val="single" w:sz="4" w:space="0" w:color="119196"/>
        </w:tblBorders>
        <w:tblLook w:val="04A0" w:firstRow="1" w:lastRow="0" w:firstColumn="1" w:lastColumn="0" w:noHBand="0" w:noVBand="1"/>
      </w:tblPr>
      <w:tblGrid>
        <w:gridCol w:w="2547"/>
        <w:gridCol w:w="7909"/>
      </w:tblGrid>
      <w:tr w:rsidR="00AA6A6D" w14:paraId="0D6251E2" w14:textId="77777777" w:rsidTr="0041112C">
        <w:tc>
          <w:tcPr>
            <w:tcW w:w="2547" w:type="dxa"/>
          </w:tcPr>
          <w:p w14:paraId="6D802465" w14:textId="77777777" w:rsidR="00AA6A6D" w:rsidRPr="005E310B" w:rsidRDefault="00AA6A6D" w:rsidP="00DB54E5">
            <w:pPr>
              <w:pStyle w:val="Autotext"/>
              <w:tabs>
                <w:tab w:val="left" w:pos="8109"/>
              </w:tabs>
              <w:rPr>
                <w:color w:val="auto"/>
              </w:rPr>
            </w:pPr>
            <w:r w:rsidRPr="005E310B">
              <w:rPr>
                <w:color w:val="auto"/>
              </w:rPr>
              <w:t>Signature of Declarant</w:t>
            </w:r>
          </w:p>
        </w:tc>
        <w:tc>
          <w:tcPr>
            <w:tcW w:w="7909" w:type="dxa"/>
          </w:tcPr>
          <w:p w14:paraId="68011A7E" w14:textId="77777777" w:rsidR="00AA6A6D" w:rsidRDefault="00AA6A6D" w:rsidP="00DB54E5">
            <w:pPr>
              <w:pStyle w:val="Autotext"/>
              <w:tabs>
                <w:tab w:val="left" w:pos="8109"/>
              </w:tabs>
            </w:pPr>
          </w:p>
        </w:tc>
      </w:tr>
      <w:tr w:rsidR="00AA6A6D" w14:paraId="7D6969CD" w14:textId="77777777" w:rsidTr="0041112C">
        <w:tc>
          <w:tcPr>
            <w:tcW w:w="2547" w:type="dxa"/>
          </w:tcPr>
          <w:p w14:paraId="0FEBF31E" w14:textId="77777777" w:rsidR="00AA6A6D" w:rsidRPr="005E310B" w:rsidRDefault="00AA6A6D" w:rsidP="00DB54E5">
            <w:pPr>
              <w:pStyle w:val="Autotext"/>
              <w:tabs>
                <w:tab w:val="left" w:pos="8109"/>
              </w:tabs>
              <w:rPr>
                <w:color w:val="auto"/>
              </w:rPr>
            </w:pPr>
            <w:r w:rsidRPr="005E310B">
              <w:rPr>
                <w:color w:val="auto"/>
              </w:rPr>
              <w:t>Name of Declarant</w:t>
            </w:r>
          </w:p>
        </w:tc>
        <w:tc>
          <w:tcPr>
            <w:tcW w:w="7909" w:type="dxa"/>
          </w:tcPr>
          <w:p w14:paraId="69DA7939" w14:textId="77777777" w:rsidR="00AA6A6D" w:rsidRDefault="00AA6A6D" w:rsidP="00DB54E5">
            <w:pPr>
              <w:pStyle w:val="Autotext"/>
              <w:tabs>
                <w:tab w:val="left" w:pos="8109"/>
              </w:tabs>
            </w:pPr>
          </w:p>
        </w:tc>
      </w:tr>
      <w:tr w:rsidR="00AA6A6D" w14:paraId="41483735" w14:textId="77777777" w:rsidTr="0041112C">
        <w:tc>
          <w:tcPr>
            <w:tcW w:w="2547" w:type="dxa"/>
          </w:tcPr>
          <w:p w14:paraId="500CE578" w14:textId="77777777" w:rsidR="00AA6A6D" w:rsidRPr="005E310B" w:rsidRDefault="00AA6A6D" w:rsidP="00DB54E5">
            <w:pPr>
              <w:pStyle w:val="Autotext"/>
              <w:tabs>
                <w:tab w:val="left" w:pos="8109"/>
              </w:tabs>
              <w:rPr>
                <w:color w:val="auto"/>
              </w:rPr>
            </w:pPr>
            <w:r w:rsidRPr="005E310B">
              <w:rPr>
                <w:color w:val="auto"/>
              </w:rPr>
              <w:t>Position of Declarant</w:t>
            </w:r>
          </w:p>
        </w:tc>
        <w:tc>
          <w:tcPr>
            <w:tcW w:w="7909" w:type="dxa"/>
          </w:tcPr>
          <w:p w14:paraId="19CBFA26" w14:textId="77777777" w:rsidR="00AA6A6D" w:rsidRDefault="00AA6A6D" w:rsidP="00DB54E5">
            <w:pPr>
              <w:pStyle w:val="Autotext"/>
              <w:tabs>
                <w:tab w:val="left" w:pos="8109"/>
              </w:tabs>
            </w:pPr>
          </w:p>
        </w:tc>
      </w:tr>
      <w:tr w:rsidR="00AA6A6D" w14:paraId="74D23FCD" w14:textId="77777777" w:rsidTr="0041112C">
        <w:tc>
          <w:tcPr>
            <w:tcW w:w="2547" w:type="dxa"/>
          </w:tcPr>
          <w:p w14:paraId="0A7AB6F6" w14:textId="31096466" w:rsidR="00404D0E" w:rsidRPr="005E310B" w:rsidRDefault="00AA6A6D" w:rsidP="00DB54E5">
            <w:pPr>
              <w:pStyle w:val="Autotext"/>
              <w:tabs>
                <w:tab w:val="left" w:pos="8109"/>
              </w:tabs>
              <w:rPr>
                <w:color w:val="auto"/>
              </w:rPr>
            </w:pPr>
            <w:r w:rsidRPr="005E310B">
              <w:rPr>
                <w:color w:val="auto"/>
              </w:rPr>
              <w:t>Dat</w:t>
            </w:r>
            <w:r w:rsidR="005A10CC">
              <w:rPr>
                <w:color w:val="auto"/>
              </w:rPr>
              <w:t>e</w:t>
            </w:r>
          </w:p>
        </w:tc>
        <w:tc>
          <w:tcPr>
            <w:tcW w:w="7909" w:type="dxa"/>
          </w:tcPr>
          <w:p w14:paraId="20C9B284" w14:textId="77777777" w:rsidR="00AA6A6D" w:rsidRDefault="00AA6A6D" w:rsidP="00DB54E5">
            <w:pPr>
              <w:pStyle w:val="Autotext"/>
              <w:tabs>
                <w:tab w:val="left" w:pos="8109"/>
              </w:tabs>
            </w:pPr>
          </w:p>
        </w:tc>
      </w:tr>
    </w:tbl>
    <w:p w14:paraId="08EAC8CD" w14:textId="77777777" w:rsidR="00404D0E" w:rsidRDefault="00404D0E" w:rsidP="00226E66">
      <w:pPr>
        <w:pStyle w:val="Autotext"/>
        <w:tabs>
          <w:tab w:val="left" w:pos="8109"/>
        </w:tabs>
      </w:pPr>
    </w:p>
    <w:sectPr w:rsidR="00404D0E" w:rsidSect="00943C83">
      <w:headerReference w:type="default" r:id="rId14"/>
      <w:footerReference w:type="default" r:id="rId15"/>
      <w:headerReference w:type="first" r:id="rId16"/>
      <w:pgSz w:w="11906" w:h="16838"/>
      <w:pgMar w:top="720" w:right="720" w:bottom="720" w:left="720" w:header="1814" w:footer="737" w:gutter="0"/>
      <w:cols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84123" w14:textId="77777777" w:rsidR="00BB6D88" w:rsidRDefault="00BB6D88" w:rsidP="00B3100C">
      <w:pPr>
        <w:spacing w:after="0" w:line="240" w:lineRule="auto"/>
      </w:pPr>
      <w:r>
        <w:separator/>
      </w:r>
    </w:p>
  </w:endnote>
  <w:endnote w:type="continuationSeparator" w:id="0">
    <w:p w14:paraId="4D06175B" w14:textId="77777777" w:rsidR="00BB6D88" w:rsidRDefault="00BB6D88" w:rsidP="00B3100C">
      <w:pPr>
        <w:spacing w:after="0" w:line="240" w:lineRule="auto"/>
      </w:pPr>
      <w:r>
        <w:continuationSeparator/>
      </w:r>
    </w:p>
  </w:endnote>
  <w:endnote w:type="continuationNotice" w:id="1">
    <w:p w14:paraId="04E519A0" w14:textId="77777777" w:rsidR="00BB6D88" w:rsidRDefault="00BB6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auto"/>
    <w:pitch w:val="variable"/>
    <w:sig w:usb0="E00002FF" w:usb1="4000ACFF" w:usb2="00000001" w:usb3="00000000" w:csb0="0000019F" w:csb1="00000000"/>
  </w:font>
  <w:font w:name="EYInterstate Light">
    <w:altName w:val="Times New Roman"/>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A8FB" w14:textId="77777777" w:rsidR="00DB54E5" w:rsidRDefault="00DB54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9F1994E" w14:textId="77777777" w:rsidR="00DB54E5" w:rsidRDefault="00DB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63DB" w14:textId="77777777" w:rsidR="00BB6D88" w:rsidRDefault="00BB6D88" w:rsidP="00B3100C">
      <w:pPr>
        <w:spacing w:after="0" w:line="240" w:lineRule="auto"/>
      </w:pPr>
      <w:r>
        <w:separator/>
      </w:r>
    </w:p>
  </w:footnote>
  <w:footnote w:type="continuationSeparator" w:id="0">
    <w:p w14:paraId="30C47436" w14:textId="77777777" w:rsidR="00BB6D88" w:rsidRDefault="00BB6D88" w:rsidP="00B3100C">
      <w:pPr>
        <w:spacing w:after="0" w:line="240" w:lineRule="auto"/>
      </w:pPr>
      <w:r>
        <w:continuationSeparator/>
      </w:r>
    </w:p>
  </w:footnote>
  <w:footnote w:type="continuationNotice" w:id="1">
    <w:p w14:paraId="6AD95867" w14:textId="77777777" w:rsidR="00BB6D88" w:rsidRDefault="00BB6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6AE2" w14:textId="2584EC01" w:rsidR="00DB54E5" w:rsidRDefault="00943C83">
    <w:pPr>
      <w:pStyle w:val="Header"/>
    </w:pPr>
    <w:r w:rsidRPr="007E182E">
      <w:rPr>
        <w:noProof/>
      </w:rPr>
      <w:drawing>
        <wp:anchor distT="0" distB="0" distL="114300" distR="114300" simplePos="0" relativeHeight="251658242" behindDoc="0" locked="0" layoutInCell="1" allowOverlap="1" wp14:anchorId="6C1CD106" wp14:editId="737E6F7C">
          <wp:simplePos x="0" y="0"/>
          <wp:positionH relativeFrom="column">
            <wp:posOffset>-2794635</wp:posOffset>
          </wp:positionH>
          <wp:positionV relativeFrom="paragraph">
            <wp:posOffset>-2158999</wp:posOffset>
          </wp:positionV>
          <wp:extent cx="5890260" cy="2441575"/>
          <wp:effectExtent l="0" t="133350" r="15240" b="15875"/>
          <wp:wrapNone/>
          <wp:docPr id="67825694" name="Picture 67825694"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5890260" cy="244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4F6E" w:rsidRPr="007E182E">
      <w:rPr>
        <w:noProof/>
      </w:rPr>
      <w:drawing>
        <wp:anchor distT="0" distB="0" distL="114300" distR="114300" simplePos="0" relativeHeight="251658243" behindDoc="0" locked="0" layoutInCell="1" allowOverlap="1" wp14:anchorId="13EEEE52" wp14:editId="45116863">
          <wp:simplePos x="0" y="0"/>
          <wp:positionH relativeFrom="margin">
            <wp:posOffset>5399405</wp:posOffset>
          </wp:positionH>
          <wp:positionV relativeFrom="topMargin">
            <wp:posOffset>273685</wp:posOffset>
          </wp:positionV>
          <wp:extent cx="1367790" cy="912495"/>
          <wp:effectExtent l="0" t="0" r="0" b="0"/>
          <wp:wrapNone/>
          <wp:docPr id="1716842194" name="Picture 17168421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8ED9" w14:textId="77777777" w:rsidR="00DB54E5" w:rsidRPr="001F11EB" w:rsidRDefault="00DB54E5" w:rsidP="001F11EB">
    <w:pPr>
      <w:pStyle w:val="Header"/>
    </w:pPr>
    <w:r w:rsidRPr="003F1BEA">
      <w:rPr>
        <w:noProof/>
      </w:rPr>
      <w:drawing>
        <wp:anchor distT="0" distB="0" distL="114300" distR="114300" simplePos="0" relativeHeight="251658241" behindDoc="0" locked="0" layoutInCell="1" allowOverlap="1" wp14:anchorId="586F8EDA" wp14:editId="586F8EDB">
          <wp:simplePos x="0" y="0"/>
          <wp:positionH relativeFrom="margin">
            <wp:posOffset>4785038</wp:posOffset>
          </wp:positionH>
          <wp:positionV relativeFrom="topMargin">
            <wp:posOffset>626745</wp:posOffset>
          </wp:positionV>
          <wp:extent cx="1367790" cy="912495"/>
          <wp:effectExtent l="0" t="0" r="0" b="0"/>
          <wp:wrapNone/>
          <wp:docPr id="1400507034" name="Picture 1400507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BEA">
      <w:rPr>
        <w:noProof/>
      </w:rPr>
      <w:drawing>
        <wp:anchor distT="0" distB="0" distL="114300" distR="114300" simplePos="0" relativeHeight="251658240" behindDoc="0" locked="0" layoutInCell="1" allowOverlap="1" wp14:anchorId="586F8EDC" wp14:editId="586F8EDD">
          <wp:simplePos x="0" y="0"/>
          <wp:positionH relativeFrom="column">
            <wp:posOffset>-2628900</wp:posOffset>
          </wp:positionH>
          <wp:positionV relativeFrom="paragraph">
            <wp:posOffset>-1356360</wp:posOffset>
          </wp:positionV>
          <wp:extent cx="5890260" cy="2441575"/>
          <wp:effectExtent l="0" t="133350" r="15240" b="15875"/>
          <wp:wrapNone/>
          <wp:docPr id="485743146" name="Picture 485743146"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2">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5890260" cy="244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264C"/>
    <w:multiLevelType w:val="hybridMultilevel"/>
    <w:tmpl w:val="FFFFFFFF"/>
    <w:lvl w:ilvl="0" w:tplc="6346FA78">
      <w:start w:val="1"/>
      <w:numFmt w:val="bullet"/>
      <w:lvlText w:val=""/>
      <w:lvlJc w:val="left"/>
      <w:pPr>
        <w:ind w:left="720" w:hanging="360"/>
      </w:pPr>
      <w:rPr>
        <w:rFonts w:ascii="Symbol" w:hAnsi="Symbol" w:hint="default"/>
      </w:rPr>
    </w:lvl>
    <w:lvl w:ilvl="1" w:tplc="8FD2CD9E">
      <w:start w:val="1"/>
      <w:numFmt w:val="bullet"/>
      <w:lvlText w:val="o"/>
      <w:lvlJc w:val="left"/>
      <w:pPr>
        <w:ind w:left="1440" w:hanging="360"/>
      </w:pPr>
      <w:rPr>
        <w:rFonts w:ascii="Courier New" w:hAnsi="Courier New" w:hint="default"/>
      </w:rPr>
    </w:lvl>
    <w:lvl w:ilvl="2" w:tplc="BF92EF1A">
      <w:start w:val="1"/>
      <w:numFmt w:val="bullet"/>
      <w:lvlText w:val=""/>
      <w:lvlJc w:val="left"/>
      <w:pPr>
        <w:ind w:left="2160" w:hanging="360"/>
      </w:pPr>
      <w:rPr>
        <w:rFonts w:ascii="Wingdings" w:hAnsi="Wingdings" w:hint="default"/>
      </w:rPr>
    </w:lvl>
    <w:lvl w:ilvl="3" w:tplc="4F386566">
      <w:start w:val="1"/>
      <w:numFmt w:val="bullet"/>
      <w:lvlText w:val=""/>
      <w:lvlJc w:val="left"/>
      <w:pPr>
        <w:ind w:left="2880" w:hanging="360"/>
      </w:pPr>
      <w:rPr>
        <w:rFonts w:ascii="Symbol" w:hAnsi="Symbol" w:hint="default"/>
      </w:rPr>
    </w:lvl>
    <w:lvl w:ilvl="4" w:tplc="7B90A0E8">
      <w:start w:val="1"/>
      <w:numFmt w:val="bullet"/>
      <w:lvlText w:val="o"/>
      <w:lvlJc w:val="left"/>
      <w:pPr>
        <w:ind w:left="3600" w:hanging="360"/>
      </w:pPr>
      <w:rPr>
        <w:rFonts w:ascii="Courier New" w:hAnsi="Courier New" w:hint="default"/>
      </w:rPr>
    </w:lvl>
    <w:lvl w:ilvl="5" w:tplc="90B87C40">
      <w:start w:val="1"/>
      <w:numFmt w:val="bullet"/>
      <w:lvlText w:val=""/>
      <w:lvlJc w:val="left"/>
      <w:pPr>
        <w:ind w:left="4320" w:hanging="360"/>
      </w:pPr>
      <w:rPr>
        <w:rFonts w:ascii="Wingdings" w:hAnsi="Wingdings" w:hint="default"/>
      </w:rPr>
    </w:lvl>
    <w:lvl w:ilvl="6" w:tplc="079AF740">
      <w:start w:val="1"/>
      <w:numFmt w:val="bullet"/>
      <w:lvlText w:val=""/>
      <w:lvlJc w:val="left"/>
      <w:pPr>
        <w:ind w:left="5040" w:hanging="360"/>
      </w:pPr>
      <w:rPr>
        <w:rFonts w:ascii="Symbol" w:hAnsi="Symbol" w:hint="default"/>
      </w:rPr>
    </w:lvl>
    <w:lvl w:ilvl="7" w:tplc="0144D5DA">
      <w:start w:val="1"/>
      <w:numFmt w:val="bullet"/>
      <w:lvlText w:val="o"/>
      <w:lvlJc w:val="left"/>
      <w:pPr>
        <w:ind w:left="5760" w:hanging="360"/>
      </w:pPr>
      <w:rPr>
        <w:rFonts w:ascii="Courier New" w:hAnsi="Courier New" w:hint="default"/>
      </w:rPr>
    </w:lvl>
    <w:lvl w:ilvl="8" w:tplc="AA0AAFBA">
      <w:start w:val="1"/>
      <w:numFmt w:val="bullet"/>
      <w:lvlText w:val=""/>
      <w:lvlJc w:val="left"/>
      <w:pPr>
        <w:ind w:left="6480" w:hanging="360"/>
      </w:pPr>
      <w:rPr>
        <w:rFonts w:ascii="Wingdings" w:hAnsi="Wingdings" w:hint="default"/>
      </w:rPr>
    </w:lvl>
  </w:abstractNum>
  <w:abstractNum w:abstractNumId="1" w15:restartNumberingAfterBreak="0">
    <w:nsid w:val="0510AAF7"/>
    <w:multiLevelType w:val="hybridMultilevel"/>
    <w:tmpl w:val="FFFFFFFF"/>
    <w:lvl w:ilvl="0" w:tplc="E1308E58">
      <w:start w:val="1"/>
      <w:numFmt w:val="bullet"/>
      <w:lvlText w:val=""/>
      <w:lvlJc w:val="left"/>
      <w:pPr>
        <w:ind w:left="720" w:hanging="360"/>
      </w:pPr>
      <w:rPr>
        <w:rFonts w:ascii="Symbol" w:hAnsi="Symbol" w:hint="default"/>
      </w:rPr>
    </w:lvl>
    <w:lvl w:ilvl="1" w:tplc="55BA3A1C">
      <w:start w:val="1"/>
      <w:numFmt w:val="bullet"/>
      <w:lvlText w:val="o"/>
      <w:lvlJc w:val="left"/>
      <w:pPr>
        <w:ind w:left="1440" w:hanging="360"/>
      </w:pPr>
      <w:rPr>
        <w:rFonts w:ascii="Courier New" w:hAnsi="Courier New" w:hint="default"/>
      </w:rPr>
    </w:lvl>
    <w:lvl w:ilvl="2" w:tplc="931866C2">
      <w:start w:val="1"/>
      <w:numFmt w:val="bullet"/>
      <w:lvlText w:val=""/>
      <w:lvlJc w:val="left"/>
      <w:pPr>
        <w:ind w:left="2160" w:hanging="360"/>
      </w:pPr>
      <w:rPr>
        <w:rFonts w:ascii="Wingdings" w:hAnsi="Wingdings" w:hint="default"/>
      </w:rPr>
    </w:lvl>
    <w:lvl w:ilvl="3" w:tplc="7ED669B6">
      <w:start w:val="1"/>
      <w:numFmt w:val="bullet"/>
      <w:lvlText w:val=""/>
      <w:lvlJc w:val="left"/>
      <w:pPr>
        <w:ind w:left="2880" w:hanging="360"/>
      </w:pPr>
      <w:rPr>
        <w:rFonts w:ascii="Symbol" w:hAnsi="Symbol" w:hint="default"/>
      </w:rPr>
    </w:lvl>
    <w:lvl w:ilvl="4" w:tplc="DA2A118E">
      <w:start w:val="1"/>
      <w:numFmt w:val="bullet"/>
      <w:lvlText w:val="o"/>
      <w:lvlJc w:val="left"/>
      <w:pPr>
        <w:ind w:left="3600" w:hanging="360"/>
      </w:pPr>
      <w:rPr>
        <w:rFonts w:ascii="Courier New" w:hAnsi="Courier New" w:hint="default"/>
      </w:rPr>
    </w:lvl>
    <w:lvl w:ilvl="5" w:tplc="E174D630">
      <w:start w:val="1"/>
      <w:numFmt w:val="bullet"/>
      <w:lvlText w:val=""/>
      <w:lvlJc w:val="left"/>
      <w:pPr>
        <w:ind w:left="4320" w:hanging="360"/>
      </w:pPr>
      <w:rPr>
        <w:rFonts w:ascii="Wingdings" w:hAnsi="Wingdings" w:hint="default"/>
      </w:rPr>
    </w:lvl>
    <w:lvl w:ilvl="6" w:tplc="711A4DD2">
      <w:start w:val="1"/>
      <w:numFmt w:val="bullet"/>
      <w:lvlText w:val=""/>
      <w:lvlJc w:val="left"/>
      <w:pPr>
        <w:ind w:left="5040" w:hanging="360"/>
      </w:pPr>
      <w:rPr>
        <w:rFonts w:ascii="Symbol" w:hAnsi="Symbol" w:hint="default"/>
      </w:rPr>
    </w:lvl>
    <w:lvl w:ilvl="7" w:tplc="F01AD210">
      <w:start w:val="1"/>
      <w:numFmt w:val="bullet"/>
      <w:lvlText w:val="o"/>
      <w:lvlJc w:val="left"/>
      <w:pPr>
        <w:ind w:left="5760" w:hanging="360"/>
      </w:pPr>
      <w:rPr>
        <w:rFonts w:ascii="Courier New" w:hAnsi="Courier New" w:hint="default"/>
      </w:rPr>
    </w:lvl>
    <w:lvl w:ilvl="8" w:tplc="28EC28C2">
      <w:start w:val="1"/>
      <w:numFmt w:val="bullet"/>
      <w:lvlText w:val=""/>
      <w:lvlJc w:val="left"/>
      <w:pPr>
        <w:ind w:left="6480" w:hanging="360"/>
      </w:pPr>
      <w:rPr>
        <w:rFonts w:ascii="Wingdings" w:hAnsi="Wingdings" w:hint="default"/>
      </w:rPr>
    </w:lvl>
  </w:abstractNum>
  <w:abstractNum w:abstractNumId="2" w15:restartNumberingAfterBreak="0">
    <w:nsid w:val="0F8924D2"/>
    <w:multiLevelType w:val="hybridMultilevel"/>
    <w:tmpl w:val="6776A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7B4B1"/>
    <w:multiLevelType w:val="hybridMultilevel"/>
    <w:tmpl w:val="C862E04E"/>
    <w:lvl w:ilvl="0" w:tplc="C1BE36CC">
      <w:start w:val="1"/>
      <w:numFmt w:val="bullet"/>
      <w:lvlText w:val=""/>
      <w:lvlJc w:val="left"/>
      <w:pPr>
        <w:ind w:left="720" w:hanging="360"/>
      </w:pPr>
      <w:rPr>
        <w:rFonts w:ascii="Symbol" w:hAnsi="Symbol" w:hint="default"/>
      </w:rPr>
    </w:lvl>
    <w:lvl w:ilvl="1" w:tplc="AF723C84">
      <w:start w:val="1"/>
      <w:numFmt w:val="bullet"/>
      <w:lvlText w:val="o"/>
      <w:lvlJc w:val="left"/>
      <w:pPr>
        <w:ind w:left="1440" w:hanging="360"/>
      </w:pPr>
      <w:rPr>
        <w:rFonts w:ascii="Courier New" w:hAnsi="Courier New" w:hint="default"/>
      </w:rPr>
    </w:lvl>
    <w:lvl w:ilvl="2" w:tplc="FB64B412">
      <w:start w:val="1"/>
      <w:numFmt w:val="bullet"/>
      <w:lvlText w:val=""/>
      <w:lvlJc w:val="left"/>
      <w:pPr>
        <w:ind w:left="2160" w:hanging="360"/>
      </w:pPr>
      <w:rPr>
        <w:rFonts w:ascii="Wingdings" w:hAnsi="Wingdings" w:hint="default"/>
      </w:rPr>
    </w:lvl>
    <w:lvl w:ilvl="3" w:tplc="BD48F606">
      <w:start w:val="1"/>
      <w:numFmt w:val="bullet"/>
      <w:lvlText w:val=""/>
      <w:lvlJc w:val="left"/>
      <w:pPr>
        <w:ind w:left="2880" w:hanging="360"/>
      </w:pPr>
      <w:rPr>
        <w:rFonts w:ascii="Symbol" w:hAnsi="Symbol" w:hint="default"/>
      </w:rPr>
    </w:lvl>
    <w:lvl w:ilvl="4" w:tplc="EC3C4004">
      <w:start w:val="1"/>
      <w:numFmt w:val="bullet"/>
      <w:lvlText w:val="o"/>
      <w:lvlJc w:val="left"/>
      <w:pPr>
        <w:ind w:left="3600" w:hanging="360"/>
      </w:pPr>
      <w:rPr>
        <w:rFonts w:ascii="Courier New" w:hAnsi="Courier New" w:hint="default"/>
      </w:rPr>
    </w:lvl>
    <w:lvl w:ilvl="5" w:tplc="6B16987C">
      <w:start w:val="1"/>
      <w:numFmt w:val="bullet"/>
      <w:lvlText w:val=""/>
      <w:lvlJc w:val="left"/>
      <w:pPr>
        <w:ind w:left="4320" w:hanging="360"/>
      </w:pPr>
      <w:rPr>
        <w:rFonts w:ascii="Wingdings" w:hAnsi="Wingdings" w:hint="default"/>
      </w:rPr>
    </w:lvl>
    <w:lvl w:ilvl="6" w:tplc="6B24E11A">
      <w:start w:val="1"/>
      <w:numFmt w:val="bullet"/>
      <w:lvlText w:val=""/>
      <w:lvlJc w:val="left"/>
      <w:pPr>
        <w:ind w:left="5040" w:hanging="360"/>
      </w:pPr>
      <w:rPr>
        <w:rFonts w:ascii="Symbol" w:hAnsi="Symbol" w:hint="default"/>
      </w:rPr>
    </w:lvl>
    <w:lvl w:ilvl="7" w:tplc="2AEE524C">
      <w:start w:val="1"/>
      <w:numFmt w:val="bullet"/>
      <w:lvlText w:val="o"/>
      <w:lvlJc w:val="left"/>
      <w:pPr>
        <w:ind w:left="5760" w:hanging="360"/>
      </w:pPr>
      <w:rPr>
        <w:rFonts w:ascii="Courier New" w:hAnsi="Courier New" w:hint="default"/>
      </w:rPr>
    </w:lvl>
    <w:lvl w:ilvl="8" w:tplc="BD5C1CBA">
      <w:start w:val="1"/>
      <w:numFmt w:val="bullet"/>
      <w:lvlText w:val=""/>
      <w:lvlJc w:val="left"/>
      <w:pPr>
        <w:ind w:left="6480" w:hanging="360"/>
      </w:pPr>
      <w:rPr>
        <w:rFonts w:ascii="Wingdings" w:hAnsi="Wingdings" w:hint="default"/>
      </w:rPr>
    </w:lvl>
  </w:abstractNum>
  <w:abstractNum w:abstractNumId="4" w15:restartNumberingAfterBreak="0">
    <w:nsid w:val="11A053D8"/>
    <w:multiLevelType w:val="hybridMultilevel"/>
    <w:tmpl w:val="870A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14819"/>
    <w:multiLevelType w:val="hybridMultilevel"/>
    <w:tmpl w:val="7772F6C0"/>
    <w:lvl w:ilvl="0" w:tplc="B1A6D5A2">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315A15"/>
    <w:multiLevelType w:val="hybridMultilevel"/>
    <w:tmpl w:val="B8EE25CC"/>
    <w:styleLink w:val="PHNMultilevelList"/>
    <w:lvl w:ilvl="0" w:tplc="2C14870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C17226"/>
    <w:multiLevelType w:val="hybridMultilevel"/>
    <w:tmpl w:val="FFFFFFFF"/>
    <w:lvl w:ilvl="0" w:tplc="C89C8FC6">
      <w:start w:val="1"/>
      <w:numFmt w:val="bullet"/>
      <w:lvlText w:val=""/>
      <w:lvlJc w:val="left"/>
      <w:pPr>
        <w:ind w:left="720" w:hanging="360"/>
      </w:pPr>
      <w:rPr>
        <w:rFonts w:ascii="Symbol" w:hAnsi="Symbol" w:hint="default"/>
      </w:rPr>
    </w:lvl>
    <w:lvl w:ilvl="1" w:tplc="3CC84086">
      <w:start w:val="1"/>
      <w:numFmt w:val="bullet"/>
      <w:lvlText w:val="o"/>
      <w:lvlJc w:val="left"/>
      <w:pPr>
        <w:ind w:left="1440" w:hanging="360"/>
      </w:pPr>
      <w:rPr>
        <w:rFonts w:ascii="Courier New" w:hAnsi="Courier New" w:hint="default"/>
      </w:rPr>
    </w:lvl>
    <w:lvl w:ilvl="2" w:tplc="E6E2E774">
      <w:start w:val="1"/>
      <w:numFmt w:val="bullet"/>
      <w:lvlText w:val=""/>
      <w:lvlJc w:val="left"/>
      <w:pPr>
        <w:ind w:left="2160" w:hanging="360"/>
      </w:pPr>
      <w:rPr>
        <w:rFonts w:ascii="Wingdings" w:hAnsi="Wingdings" w:hint="default"/>
      </w:rPr>
    </w:lvl>
    <w:lvl w:ilvl="3" w:tplc="F044F1F2">
      <w:start w:val="1"/>
      <w:numFmt w:val="bullet"/>
      <w:lvlText w:val=""/>
      <w:lvlJc w:val="left"/>
      <w:pPr>
        <w:ind w:left="2880" w:hanging="360"/>
      </w:pPr>
      <w:rPr>
        <w:rFonts w:ascii="Symbol" w:hAnsi="Symbol" w:hint="default"/>
      </w:rPr>
    </w:lvl>
    <w:lvl w:ilvl="4" w:tplc="576E7A8A">
      <w:start w:val="1"/>
      <w:numFmt w:val="bullet"/>
      <w:lvlText w:val="o"/>
      <w:lvlJc w:val="left"/>
      <w:pPr>
        <w:ind w:left="3600" w:hanging="360"/>
      </w:pPr>
      <w:rPr>
        <w:rFonts w:ascii="Courier New" w:hAnsi="Courier New" w:hint="default"/>
      </w:rPr>
    </w:lvl>
    <w:lvl w:ilvl="5" w:tplc="69A8BCDC">
      <w:start w:val="1"/>
      <w:numFmt w:val="bullet"/>
      <w:lvlText w:val=""/>
      <w:lvlJc w:val="left"/>
      <w:pPr>
        <w:ind w:left="4320" w:hanging="360"/>
      </w:pPr>
      <w:rPr>
        <w:rFonts w:ascii="Wingdings" w:hAnsi="Wingdings" w:hint="default"/>
      </w:rPr>
    </w:lvl>
    <w:lvl w:ilvl="6" w:tplc="B76E9F4A">
      <w:start w:val="1"/>
      <w:numFmt w:val="bullet"/>
      <w:lvlText w:val=""/>
      <w:lvlJc w:val="left"/>
      <w:pPr>
        <w:ind w:left="5040" w:hanging="360"/>
      </w:pPr>
      <w:rPr>
        <w:rFonts w:ascii="Symbol" w:hAnsi="Symbol" w:hint="default"/>
      </w:rPr>
    </w:lvl>
    <w:lvl w:ilvl="7" w:tplc="772A1D58">
      <w:start w:val="1"/>
      <w:numFmt w:val="bullet"/>
      <w:lvlText w:val="o"/>
      <w:lvlJc w:val="left"/>
      <w:pPr>
        <w:ind w:left="5760" w:hanging="360"/>
      </w:pPr>
      <w:rPr>
        <w:rFonts w:ascii="Courier New" w:hAnsi="Courier New" w:hint="default"/>
      </w:rPr>
    </w:lvl>
    <w:lvl w:ilvl="8" w:tplc="1C0675FA">
      <w:start w:val="1"/>
      <w:numFmt w:val="bullet"/>
      <w:lvlText w:val=""/>
      <w:lvlJc w:val="left"/>
      <w:pPr>
        <w:ind w:left="6480" w:hanging="360"/>
      </w:pPr>
      <w:rPr>
        <w:rFonts w:ascii="Wingdings" w:hAnsi="Wingdings" w:hint="default"/>
      </w:rPr>
    </w:lvl>
  </w:abstractNum>
  <w:abstractNum w:abstractNumId="8" w15:restartNumberingAfterBreak="0">
    <w:nsid w:val="1AC9836A"/>
    <w:multiLevelType w:val="hybridMultilevel"/>
    <w:tmpl w:val="FFFFFFFF"/>
    <w:lvl w:ilvl="0" w:tplc="BD607D68">
      <w:start w:val="1"/>
      <w:numFmt w:val="bullet"/>
      <w:lvlText w:val=""/>
      <w:lvlJc w:val="left"/>
      <w:pPr>
        <w:ind w:left="720" w:hanging="360"/>
      </w:pPr>
      <w:rPr>
        <w:rFonts w:ascii="Symbol" w:hAnsi="Symbol" w:hint="default"/>
      </w:rPr>
    </w:lvl>
    <w:lvl w:ilvl="1" w:tplc="68EED26A">
      <w:start w:val="1"/>
      <w:numFmt w:val="bullet"/>
      <w:lvlText w:val="o"/>
      <w:lvlJc w:val="left"/>
      <w:pPr>
        <w:ind w:left="1440" w:hanging="360"/>
      </w:pPr>
      <w:rPr>
        <w:rFonts w:ascii="Courier New" w:hAnsi="Courier New" w:hint="default"/>
      </w:rPr>
    </w:lvl>
    <w:lvl w:ilvl="2" w:tplc="D3087D78">
      <w:start w:val="1"/>
      <w:numFmt w:val="bullet"/>
      <w:lvlText w:val=""/>
      <w:lvlJc w:val="left"/>
      <w:pPr>
        <w:ind w:left="2160" w:hanging="360"/>
      </w:pPr>
      <w:rPr>
        <w:rFonts w:ascii="Wingdings" w:hAnsi="Wingdings" w:hint="default"/>
      </w:rPr>
    </w:lvl>
    <w:lvl w:ilvl="3" w:tplc="F6F600B0">
      <w:start w:val="1"/>
      <w:numFmt w:val="bullet"/>
      <w:lvlText w:val=""/>
      <w:lvlJc w:val="left"/>
      <w:pPr>
        <w:ind w:left="2880" w:hanging="360"/>
      </w:pPr>
      <w:rPr>
        <w:rFonts w:ascii="Symbol" w:hAnsi="Symbol" w:hint="default"/>
      </w:rPr>
    </w:lvl>
    <w:lvl w:ilvl="4" w:tplc="AA16A160">
      <w:start w:val="1"/>
      <w:numFmt w:val="bullet"/>
      <w:lvlText w:val="o"/>
      <w:lvlJc w:val="left"/>
      <w:pPr>
        <w:ind w:left="3600" w:hanging="360"/>
      </w:pPr>
      <w:rPr>
        <w:rFonts w:ascii="Courier New" w:hAnsi="Courier New" w:hint="default"/>
      </w:rPr>
    </w:lvl>
    <w:lvl w:ilvl="5" w:tplc="6B2A863A">
      <w:start w:val="1"/>
      <w:numFmt w:val="bullet"/>
      <w:lvlText w:val=""/>
      <w:lvlJc w:val="left"/>
      <w:pPr>
        <w:ind w:left="4320" w:hanging="360"/>
      </w:pPr>
      <w:rPr>
        <w:rFonts w:ascii="Wingdings" w:hAnsi="Wingdings" w:hint="default"/>
      </w:rPr>
    </w:lvl>
    <w:lvl w:ilvl="6" w:tplc="CF52151E">
      <w:start w:val="1"/>
      <w:numFmt w:val="bullet"/>
      <w:lvlText w:val=""/>
      <w:lvlJc w:val="left"/>
      <w:pPr>
        <w:ind w:left="5040" w:hanging="360"/>
      </w:pPr>
      <w:rPr>
        <w:rFonts w:ascii="Symbol" w:hAnsi="Symbol" w:hint="default"/>
      </w:rPr>
    </w:lvl>
    <w:lvl w:ilvl="7" w:tplc="94E8022C">
      <w:start w:val="1"/>
      <w:numFmt w:val="bullet"/>
      <w:lvlText w:val="o"/>
      <w:lvlJc w:val="left"/>
      <w:pPr>
        <w:ind w:left="5760" w:hanging="360"/>
      </w:pPr>
      <w:rPr>
        <w:rFonts w:ascii="Courier New" w:hAnsi="Courier New" w:hint="default"/>
      </w:rPr>
    </w:lvl>
    <w:lvl w:ilvl="8" w:tplc="9190DC28">
      <w:start w:val="1"/>
      <w:numFmt w:val="bullet"/>
      <w:lvlText w:val=""/>
      <w:lvlJc w:val="left"/>
      <w:pPr>
        <w:ind w:left="6480" w:hanging="360"/>
      </w:pPr>
      <w:rPr>
        <w:rFonts w:ascii="Wingdings" w:hAnsi="Wingdings" w:hint="default"/>
      </w:rPr>
    </w:lvl>
  </w:abstractNum>
  <w:abstractNum w:abstractNumId="9" w15:restartNumberingAfterBreak="0">
    <w:nsid w:val="1C8C4B64"/>
    <w:multiLevelType w:val="hybridMultilevel"/>
    <w:tmpl w:val="DDCA32AE"/>
    <w:lvl w:ilvl="0" w:tplc="93302374">
      <w:start w:val="6"/>
      <w:numFmt w:val="bullet"/>
      <w:lvlText w:val="•"/>
      <w:lvlJc w:val="left"/>
      <w:pPr>
        <w:ind w:left="720" w:hanging="360"/>
      </w:pPr>
      <w:rPr>
        <w:rFonts w:ascii="SymbolMT" w:eastAsia="Calibri" w:hAnsi="SymbolMT" w:cs="SymbolMT"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1FD5"/>
    <w:multiLevelType w:val="hybridMultilevel"/>
    <w:tmpl w:val="27F415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F71A8"/>
    <w:multiLevelType w:val="hybridMultilevel"/>
    <w:tmpl w:val="34D2B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D66300"/>
    <w:multiLevelType w:val="hybridMultilevel"/>
    <w:tmpl w:val="630C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D7B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493A30"/>
    <w:multiLevelType w:val="hybridMultilevel"/>
    <w:tmpl w:val="02140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A9C9AF"/>
    <w:multiLevelType w:val="hybridMultilevel"/>
    <w:tmpl w:val="FFFFFFFF"/>
    <w:lvl w:ilvl="0" w:tplc="10723D72">
      <w:start w:val="1"/>
      <w:numFmt w:val="bullet"/>
      <w:lvlText w:val=""/>
      <w:lvlJc w:val="left"/>
      <w:pPr>
        <w:ind w:left="720" w:hanging="360"/>
      </w:pPr>
      <w:rPr>
        <w:rFonts w:ascii="Symbol" w:hAnsi="Symbol" w:hint="default"/>
      </w:rPr>
    </w:lvl>
    <w:lvl w:ilvl="1" w:tplc="97A8B6EE">
      <w:start w:val="1"/>
      <w:numFmt w:val="bullet"/>
      <w:lvlText w:val="o"/>
      <w:lvlJc w:val="left"/>
      <w:pPr>
        <w:ind w:left="1440" w:hanging="360"/>
      </w:pPr>
      <w:rPr>
        <w:rFonts w:ascii="Courier New" w:hAnsi="Courier New" w:hint="default"/>
      </w:rPr>
    </w:lvl>
    <w:lvl w:ilvl="2" w:tplc="379A6AA4">
      <w:start w:val="1"/>
      <w:numFmt w:val="bullet"/>
      <w:lvlText w:val=""/>
      <w:lvlJc w:val="left"/>
      <w:pPr>
        <w:ind w:left="2160" w:hanging="360"/>
      </w:pPr>
      <w:rPr>
        <w:rFonts w:ascii="Wingdings" w:hAnsi="Wingdings" w:hint="default"/>
      </w:rPr>
    </w:lvl>
    <w:lvl w:ilvl="3" w:tplc="B71ADFF2">
      <w:start w:val="1"/>
      <w:numFmt w:val="bullet"/>
      <w:lvlText w:val=""/>
      <w:lvlJc w:val="left"/>
      <w:pPr>
        <w:ind w:left="2880" w:hanging="360"/>
      </w:pPr>
      <w:rPr>
        <w:rFonts w:ascii="Symbol" w:hAnsi="Symbol" w:hint="default"/>
      </w:rPr>
    </w:lvl>
    <w:lvl w:ilvl="4" w:tplc="E87ED092">
      <w:start w:val="1"/>
      <w:numFmt w:val="bullet"/>
      <w:lvlText w:val="o"/>
      <w:lvlJc w:val="left"/>
      <w:pPr>
        <w:ind w:left="3600" w:hanging="360"/>
      </w:pPr>
      <w:rPr>
        <w:rFonts w:ascii="Courier New" w:hAnsi="Courier New" w:hint="default"/>
      </w:rPr>
    </w:lvl>
    <w:lvl w:ilvl="5" w:tplc="021A0262">
      <w:start w:val="1"/>
      <w:numFmt w:val="bullet"/>
      <w:lvlText w:val=""/>
      <w:lvlJc w:val="left"/>
      <w:pPr>
        <w:ind w:left="4320" w:hanging="360"/>
      </w:pPr>
      <w:rPr>
        <w:rFonts w:ascii="Wingdings" w:hAnsi="Wingdings" w:hint="default"/>
      </w:rPr>
    </w:lvl>
    <w:lvl w:ilvl="6" w:tplc="E03277FC">
      <w:start w:val="1"/>
      <w:numFmt w:val="bullet"/>
      <w:lvlText w:val=""/>
      <w:lvlJc w:val="left"/>
      <w:pPr>
        <w:ind w:left="5040" w:hanging="360"/>
      </w:pPr>
      <w:rPr>
        <w:rFonts w:ascii="Symbol" w:hAnsi="Symbol" w:hint="default"/>
      </w:rPr>
    </w:lvl>
    <w:lvl w:ilvl="7" w:tplc="86FA94D0">
      <w:start w:val="1"/>
      <w:numFmt w:val="bullet"/>
      <w:lvlText w:val="o"/>
      <w:lvlJc w:val="left"/>
      <w:pPr>
        <w:ind w:left="5760" w:hanging="360"/>
      </w:pPr>
      <w:rPr>
        <w:rFonts w:ascii="Courier New" w:hAnsi="Courier New" w:hint="default"/>
      </w:rPr>
    </w:lvl>
    <w:lvl w:ilvl="8" w:tplc="740EC780">
      <w:start w:val="1"/>
      <w:numFmt w:val="bullet"/>
      <w:lvlText w:val=""/>
      <w:lvlJc w:val="left"/>
      <w:pPr>
        <w:ind w:left="6480" w:hanging="360"/>
      </w:pPr>
      <w:rPr>
        <w:rFonts w:ascii="Wingdings" w:hAnsi="Wingdings" w:hint="default"/>
      </w:rPr>
    </w:lvl>
  </w:abstractNum>
  <w:abstractNum w:abstractNumId="16" w15:restartNumberingAfterBreak="0">
    <w:nsid w:val="37E084B6"/>
    <w:multiLevelType w:val="hybridMultilevel"/>
    <w:tmpl w:val="FFFFFFFF"/>
    <w:lvl w:ilvl="0" w:tplc="2C44B394">
      <w:start w:val="1"/>
      <w:numFmt w:val="bullet"/>
      <w:lvlText w:val=""/>
      <w:lvlJc w:val="left"/>
      <w:pPr>
        <w:ind w:left="720" w:hanging="360"/>
      </w:pPr>
      <w:rPr>
        <w:rFonts w:ascii="Symbol" w:hAnsi="Symbol" w:hint="default"/>
      </w:rPr>
    </w:lvl>
    <w:lvl w:ilvl="1" w:tplc="DC203A66">
      <w:start w:val="1"/>
      <w:numFmt w:val="bullet"/>
      <w:lvlText w:val="o"/>
      <w:lvlJc w:val="left"/>
      <w:pPr>
        <w:ind w:left="1440" w:hanging="360"/>
      </w:pPr>
      <w:rPr>
        <w:rFonts w:ascii="Courier New" w:hAnsi="Courier New" w:hint="default"/>
      </w:rPr>
    </w:lvl>
    <w:lvl w:ilvl="2" w:tplc="CB60AF14">
      <w:start w:val="1"/>
      <w:numFmt w:val="bullet"/>
      <w:lvlText w:val=""/>
      <w:lvlJc w:val="left"/>
      <w:pPr>
        <w:ind w:left="2160" w:hanging="360"/>
      </w:pPr>
      <w:rPr>
        <w:rFonts w:ascii="Wingdings" w:hAnsi="Wingdings" w:hint="default"/>
      </w:rPr>
    </w:lvl>
    <w:lvl w:ilvl="3" w:tplc="04B05774">
      <w:start w:val="1"/>
      <w:numFmt w:val="bullet"/>
      <w:lvlText w:val=""/>
      <w:lvlJc w:val="left"/>
      <w:pPr>
        <w:ind w:left="2880" w:hanging="360"/>
      </w:pPr>
      <w:rPr>
        <w:rFonts w:ascii="Symbol" w:hAnsi="Symbol" w:hint="default"/>
      </w:rPr>
    </w:lvl>
    <w:lvl w:ilvl="4" w:tplc="56A67EE2">
      <w:start w:val="1"/>
      <w:numFmt w:val="bullet"/>
      <w:lvlText w:val="o"/>
      <w:lvlJc w:val="left"/>
      <w:pPr>
        <w:ind w:left="3600" w:hanging="360"/>
      </w:pPr>
      <w:rPr>
        <w:rFonts w:ascii="Courier New" w:hAnsi="Courier New" w:hint="default"/>
      </w:rPr>
    </w:lvl>
    <w:lvl w:ilvl="5" w:tplc="3CE238EA">
      <w:start w:val="1"/>
      <w:numFmt w:val="bullet"/>
      <w:lvlText w:val=""/>
      <w:lvlJc w:val="left"/>
      <w:pPr>
        <w:ind w:left="4320" w:hanging="360"/>
      </w:pPr>
      <w:rPr>
        <w:rFonts w:ascii="Wingdings" w:hAnsi="Wingdings" w:hint="default"/>
      </w:rPr>
    </w:lvl>
    <w:lvl w:ilvl="6" w:tplc="FACE6376">
      <w:start w:val="1"/>
      <w:numFmt w:val="bullet"/>
      <w:lvlText w:val=""/>
      <w:lvlJc w:val="left"/>
      <w:pPr>
        <w:ind w:left="5040" w:hanging="360"/>
      </w:pPr>
      <w:rPr>
        <w:rFonts w:ascii="Symbol" w:hAnsi="Symbol" w:hint="default"/>
      </w:rPr>
    </w:lvl>
    <w:lvl w:ilvl="7" w:tplc="3676A494">
      <w:start w:val="1"/>
      <w:numFmt w:val="bullet"/>
      <w:lvlText w:val="o"/>
      <w:lvlJc w:val="left"/>
      <w:pPr>
        <w:ind w:left="5760" w:hanging="360"/>
      </w:pPr>
      <w:rPr>
        <w:rFonts w:ascii="Courier New" w:hAnsi="Courier New" w:hint="default"/>
      </w:rPr>
    </w:lvl>
    <w:lvl w:ilvl="8" w:tplc="29F63BE8">
      <w:start w:val="1"/>
      <w:numFmt w:val="bullet"/>
      <w:lvlText w:val=""/>
      <w:lvlJc w:val="left"/>
      <w:pPr>
        <w:ind w:left="6480" w:hanging="360"/>
      </w:pPr>
      <w:rPr>
        <w:rFonts w:ascii="Wingdings" w:hAnsi="Wingdings" w:hint="default"/>
      </w:rPr>
    </w:lvl>
  </w:abstractNum>
  <w:abstractNum w:abstractNumId="17" w15:restartNumberingAfterBreak="0">
    <w:nsid w:val="3D994423"/>
    <w:multiLevelType w:val="hybridMultilevel"/>
    <w:tmpl w:val="69FC6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2345D"/>
    <w:multiLevelType w:val="hybridMultilevel"/>
    <w:tmpl w:val="FFFFFFFF"/>
    <w:lvl w:ilvl="0" w:tplc="71089854">
      <w:start w:val="1"/>
      <w:numFmt w:val="bullet"/>
      <w:lvlText w:val=""/>
      <w:lvlJc w:val="left"/>
      <w:pPr>
        <w:ind w:left="720" w:hanging="360"/>
      </w:pPr>
      <w:rPr>
        <w:rFonts w:ascii="Symbol" w:hAnsi="Symbol" w:hint="default"/>
      </w:rPr>
    </w:lvl>
    <w:lvl w:ilvl="1" w:tplc="4072B91E">
      <w:start w:val="1"/>
      <w:numFmt w:val="bullet"/>
      <w:lvlText w:val="o"/>
      <w:lvlJc w:val="left"/>
      <w:pPr>
        <w:ind w:left="1440" w:hanging="360"/>
      </w:pPr>
      <w:rPr>
        <w:rFonts w:ascii="Courier New" w:hAnsi="Courier New" w:hint="default"/>
      </w:rPr>
    </w:lvl>
    <w:lvl w:ilvl="2" w:tplc="69B812C6">
      <w:start w:val="1"/>
      <w:numFmt w:val="bullet"/>
      <w:lvlText w:val=""/>
      <w:lvlJc w:val="left"/>
      <w:pPr>
        <w:ind w:left="2160" w:hanging="360"/>
      </w:pPr>
      <w:rPr>
        <w:rFonts w:ascii="Wingdings" w:hAnsi="Wingdings" w:hint="default"/>
      </w:rPr>
    </w:lvl>
    <w:lvl w:ilvl="3" w:tplc="A2B8FC5C">
      <w:start w:val="1"/>
      <w:numFmt w:val="bullet"/>
      <w:lvlText w:val=""/>
      <w:lvlJc w:val="left"/>
      <w:pPr>
        <w:ind w:left="2880" w:hanging="360"/>
      </w:pPr>
      <w:rPr>
        <w:rFonts w:ascii="Symbol" w:hAnsi="Symbol" w:hint="default"/>
      </w:rPr>
    </w:lvl>
    <w:lvl w:ilvl="4" w:tplc="1C122580">
      <w:start w:val="1"/>
      <w:numFmt w:val="bullet"/>
      <w:lvlText w:val="o"/>
      <w:lvlJc w:val="left"/>
      <w:pPr>
        <w:ind w:left="3600" w:hanging="360"/>
      </w:pPr>
      <w:rPr>
        <w:rFonts w:ascii="Courier New" w:hAnsi="Courier New" w:hint="default"/>
      </w:rPr>
    </w:lvl>
    <w:lvl w:ilvl="5" w:tplc="183AE572">
      <w:start w:val="1"/>
      <w:numFmt w:val="bullet"/>
      <w:lvlText w:val=""/>
      <w:lvlJc w:val="left"/>
      <w:pPr>
        <w:ind w:left="4320" w:hanging="360"/>
      </w:pPr>
      <w:rPr>
        <w:rFonts w:ascii="Wingdings" w:hAnsi="Wingdings" w:hint="default"/>
      </w:rPr>
    </w:lvl>
    <w:lvl w:ilvl="6" w:tplc="0BE477B0">
      <w:start w:val="1"/>
      <w:numFmt w:val="bullet"/>
      <w:lvlText w:val=""/>
      <w:lvlJc w:val="left"/>
      <w:pPr>
        <w:ind w:left="5040" w:hanging="360"/>
      </w:pPr>
      <w:rPr>
        <w:rFonts w:ascii="Symbol" w:hAnsi="Symbol" w:hint="default"/>
      </w:rPr>
    </w:lvl>
    <w:lvl w:ilvl="7" w:tplc="F66C1198">
      <w:start w:val="1"/>
      <w:numFmt w:val="bullet"/>
      <w:lvlText w:val="o"/>
      <w:lvlJc w:val="left"/>
      <w:pPr>
        <w:ind w:left="5760" w:hanging="360"/>
      </w:pPr>
      <w:rPr>
        <w:rFonts w:ascii="Courier New" w:hAnsi="Courier New" w:hint="default"/>
      </w:rPr>
    </w:lvl>
    <w:lvl w:ilvl="8" w:tplc="5790B5FC">
      <w:start w:val="1"/>
      <w:numFmt w:val="bullet"/>
      <w:lvlText w:val=""/>
      <w:lvlJc w:val="left"/>
      <w:pPr>
        <w:ind w:left="6480" w:hanging="360"/>
      </w:pPr>
      <w:rPr>
        <w:rFonts w:ascii="Wingdings" w:hAnsi="Wingdings" w:hint="default"/>
      </w:rPr>
    </w:lvl>
  </w:abstractNum>
  <w:abstractNum w:abstractNumId="19" w15:restartNumberingAfterBreak="0">
    <w:nsid w:val="48A9304E"/>
    <w:multiLevelType w:val="hybridMultilevel"/>
    <w:tmpl w:val="C576D624"/>
    <w:lvl w:ilvl="0" w:tplc="6346FA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66F877"/>
    <w:multiLevelType w:val="hybridMultilevel"/>
    <w:tmpl w:val="124C5D06"/>
    <w:lvl w:ilvl="0" w:tplc="07E63D10">
      <w:start w:val="1"/>
      <w:numFmt w:val="decimal"/>
      <w:lvlText w:val="%1."/>
      <w:lvlJc w:val="left"/>
      <w:pPr>
        <w:ind w:left="720" w:hanging="360"/>
      </w:pPr>
    </w:lvl>
    <w:lvl w:ilvl="1" w:tplc="084EF598">
      <w:start w:val="1"/>
      <w:numFmt w:val="lowerLetter"/>
      <w:lvlText w:val="%2."/>
      <w:lvlJc w:val="left"/>
      <w:pPr>
        <w:ind w:left="1440" w:hanging="360"/>
      </w:pPr>
    </w:lvl>
    <w:lvl w:ilvl="2" w:tplc="61C436F8">
      <w:start w:val="1"/>
      <w:numFmt w:val="lowerRoman"/>
      <w:lvlText w:val="%3."/>
      <w:lvlJc w:val="right"/>
      <w:pPr>
        <w:ind w:left="2160" w:hanging="180"/>
      </w:pPr>
    </w:lvl>
    <w:lvl w:ilvl="3" w:tplc="439062D4">
      <w:start w:val="1"/>
      <w:numFmt w:val="decimal"/>
      <w:lvlText w:val="%4."/>
      <w:lvlJc w:val="left"/>
      <w:pPr>
        <w:ind w:left="2880" w:hanging="360"/>
      </w:pPr>
    </w:lvl>
    <w:lvl w:ilvl="4" w:tplc="DA742D88">
      <w:start w:val="1"/>
      <w:numFmt w:val="lowerLetter"/>
      <w:lvlText w:val="%5."/>
      <w:lvlJc w:val="left"/>
      <w:pPr>
        <w:ind w:left="3600" w:hanging="360"/>
      </w:pPr>
    </w:lvl>
    <w:lvl w:ilvl="5" w:tplc="2D903B98">
      <w:start w:val="1"/>
      <w:numFmt w:val="lowerRoman"/>
      <w:lvlText w:val="%6."/>
      <w:lvlJc w:val="right"/>
      <w:pPr>
        <w:ind w:left="4320" w:hanging="180"/>
      </w:pPr>
    </w:lvl>
    <w:lvl w:ilvl="6" w:tplc="9F5E796C">
      <w:start w:val="1"/>
      <w:numFmt w:val="decimal"/>
      <w:lvlText w:val="%7."/>
      <w:lvlJc w:val="left"/>
      <w:pPr>
        <w:ind w:left="5040" w:hanging="360"/>
      </w:pPr>
    </w:lvl>
    <w:lvl w:ilvl="7" w:tplc="8624940E">
      <w:start w:val="1"/>
      <w:numFmt w:val="lowerLetter"/>
      <w:lvlText w:val="%8."/>
      <w:lvlJc w:val="left"/>
      <w:pPr>
        <w:ind w:left="5760" w:hanging="360"/>
      </w:pPr>
    </w:lvl>
    <w:lvl w:ilvl="8" w:tplc="61A4692C">
      <w:start w:val="1"/>
      <w:numFmt w:val="lowerRoman"/>
      <w:lvlText w:val="%9."/>
      <w:lvlJc w:val="right"/>
      <w:pPr>
        <w:ind w:left="6480" w:hanging="180"/>
      </w:pPr>
    </w:lvl>
  </w:abstractNum>
  <w:abstractNum w:abstractNumId="21" w15:restartNumberingAfterBreak="0">
    <w:nsid w:val="4A252849"/>
    <w:multiLevelType w:val="hybridMultilevel"/>
    <w:tmpl w:val="6504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C8EA62"/>
    <w:multiLevelType w:val="hybridMultilevel"/>
    <w:tmpl w:val="FFFFFFFF"/>
    <w:lvl w:ilvl="0" w:tplc="006A517C">
      <w:start w:val="1"/>
      <w:numFmt w:val="bullet"/>
      <w:lvlText w:val=""/>
      <w:lvlJc w:val="left"/>
      <w:pPr>
        <w:ind w:left="720" w:hanging="360"/>
      </w:pPr>
      <w:rPr>
        <w:rFonts w:ascii="Symbol" w:hAnsi="Symbol" w:hint="default"/>
      </w:rPr>
    </w:lvl>
    <w:lvl w:ilvl="1" w:tplc="90C8CB52">
      <w:start w:val="1"/>
      <w:numFmt w:val="bullet"/>
      <w:lvlText w:val="o"/>
      <w:lvlJc w:val="left"/>
      <w:pPr>
        <w:ind w:left="1440" w:hanging="360"/>
      </w:pPr>
      <w:rPr>
        <w:rFonts w:ascii="Courier New" w:hAnsi="Courier New" w:hint="default"/>
      </w:rPr>
    </w:lvl>
    <w:lvl w:ilvl="2" w:tplc="A112B448">
      <w:start w:val="1"/>
      <w:numFmt w:val="bullet"/>
      <w:lvlText w:val=""/>
      <w:lvlJc w:val="left"/>
      <w:pPr>
        <w:ind w:left="2160" w:hanging="360"/>
      </w:pPr>
      <w:rPr>
        <w:rFonts w:ascii="Wingdings" w:hAnsi="Wingdings" w:hint="default"/>
      </w:rPr>
    </w:lvl>
    <w:lvl w:ilvl="3" w:tplc="9E9A2774">
      <w:start w:val="1"/>
      <w:numFmt w:val="bullet"/>
      <w:lvlText w:val=""/>
      <w:lvlJc w:val="left"/>
      <w:pPr>
        <w:ind w:left="2880" w:hanging="360"/>
      </w:pPr>
      <w:rPr>
        <w:rFonts w:ascii="Symbol" w:hAnsi="Symbol" w:hint="default"/>
      </w:rPr>
    </w:lvl>
    <w:lvl w:ilvl="4" w:tplc="E5466008">
      <w:start w:val="1"/>
      <w:numFmt w:val="bullet"/>
      <w:lvlText w:val="o"/>
      <w:lvlJc w:val="left"/>
      <w:pPr>
        <w:ind w:left="3600" w:hanging="360"/>
      </w:pPr>
      <w:rPr>
        <w:rFonts w:ascii="Courier New" w:hAnsi="Courier New" w:hint="default"/>
      </w:rPr>
    </w:lvl>
    <w:lvl w:ilvl="5" w:tplc="679E9C6E">
      <w:start w:val="1"/>
      <w:numFmt w:val="bullet"/>
      <w:lvlText w:val=""/>
      <w:lvlJc w:val="left"/>
      <w:pPr>
        <w:ind w:left="4320" w:hanging="360"/>
      </w:pPr>
      <w:rPr>
        <w:rFonts w:ascii="Wingdings" w:hAnsi="Wingdings" w:hint="default"/>
      </w:rPr>
    </w:lvl>
    <w:lvl w:ilvl="6" w:tplc="A3E0671E">
      <w:start w:val="1"/>
      <w:numFmt w:val="bullet"/>
      <w:lvlText w:val=""/>
      <w:lvlJc w:val="left"/>
      <w:pPr>
        <w:ind w:left="5040" w:hanging="360"/>
      </w:pPr>
      <w:rPr>
        <w:rFonts w:ascii="Symbol" w:hAnsi="Symbol" w:hint="default"/>
      </w:rPr>
    </w:lvl>
    <w:lvl w:ilvl="7" w:tplc="6DD86786">
      <w:start w:val="1"/>
      <w:numFmt w:val="bullet"/>
      <w:lvlText w:val="o"/>
      <w:lvlJc w:val="left"/>
      <w:pPr>
        <w:ind w:left="5760" w:hanging="360"/>
      </w:pPr>
      <w:rPr>
        <w:rFonts w:ascii="Courier New" w:hAnsi="Courier New" w:hint="default"/>
      </w:rPr>
    </w:lvl>
    <w:lvl w:ilvl="8" w:tplc="DB8289A8">
      <w:start w:val="1"/>
      <w:numFmt w:val="bullet"/>
      <w:lvlText w:val=""/>
      <w:lvlJc w:val="left"/>
      <w:pPr>
        <w:ind w:left="6480" w:hanging="360"/>
      </w:pPr>
      <w:rPr>
        <w:rFonts w:ascii="Wingdings" w:hAnsi="Wingdings" w:hint="default"/>
      </w:rPr>
    </w:lvl>
  </w:abstractNum>
  <w:abstractNum w:abstractNumId="23" w15:restartNumberingAfterBreak="0">
    <w:nsid w:val="5A3BD7B5"/>
    <w:multiLevelType w:val="hybridMultilevel"/>
    <w:tmpl w:val="FFFFFFFF"/>
    <w:lvl w:ilvl="0" w:tplc="A95836C2">
      <w:start w:val="1"/>
      <w:numFmt w:val="bullet"/>
      <w:lvlText w:val=""/>
      <w:lvlJc w:val="left"/>
      <w:pPr>
        <w:ind w:left="720" w:hanging="360"/>
      </w:pPr>
      <w:rPr>
        <w:rFonts w:ascii="Symbol" w:hAnsi="Symbol" w:hint="default"/>
      </w:rPr>
    </w:lvl>
    <w:lvl w:ilvl="1" w:tplc="FB5A43B0">
      <w:start w:val="1"/>
      <w:numFmt w:val="bullet"/>
      <w:lvlText w:val="o"/>
      <w:lvlJc w:val="left"/>
      <w:pPr>
        <w:ind w:left="1440" w:hanging="360"/>
      </w:pPr>
      <w:rPr>
        <w:rFonts w:ascii="Courier New" w:hAnsi="Courier New" w:hint="default"/>
      </w:rPr>
    </w:lvl>
    <w:lvl w:ilvl="2" w:tplc="2F564B10">
      <w:start w:val="1"/>
      <w:numFmt w:val="bullet"/>
      <w:lvlText w:val=""/>
      <w:lvlJc w:val="left"/>
      <w:pPr>
        <w:ind w:left="2160" w:hanging="360"/>
      </w:pPr>
      <w:rPr>
        <w:rFonts w:ascii="Wingdings" w:hAnsi="Wingdings" w:hint="default"/>
      </w:rPr>
    </w:lvl>
    <w:lvl w:ilvl="3" w:tplc="0AE89FCE">
      <w:start w:val="1"/>
      <w:numFmt w:val="bullet"/>
      <w:lvlText w:val=""/>
      <w:lvlJc w:val="left"/>
      <w:pPr>
        <w:ind w:left="2880" w:hanging="360"/>
      </w:pPr>
      <w:rPr>
        <w:rFonts w:ascii="Symbol" w:hAnsi="Symbol" w:hint="default"/>
      </w:rPr>
    </w:lvl>
    <w:lvl w:ilvl="4" w:tplc="2464826C">
      <w:start w:val="1"/>
      <w:numFmt w:val="bullet"/>
      <w:lvlText w:val="o"/>
      <w:lvlJc w:val="left"/>
      <w:pPr>
        <w:ind w:left="3600" w:hanging="360"/>
      </w:pPr>
      <w:rPr>
        <w:rFonts w:ascii="Courier New" w:hAnsi="Courier New" w:hint="default"/>
      </w:rPr>
    </w:lvl>
    <w:lvl w:ilvl="5" w:tplc="D2F8030E">
      <w:start w:val="1"/>
      <w:numFmt w:val="bullet"/>
      <w:lvlText w:val=""/>
      <w:lvlJc w:val="left"/>
      <w:pPr>
        <w:ind w:left="4320" w:hanging="360"/>
      </w:pPr>
      <w:rPr>
        <w:rFonts w:ascii="Wingdings" w:hAnsi="Wingdings" w:hint="default"/>
      </w:rPr>
    </w:lvl>
    <w:lvl w:ilvl="6" w:tplc="7A32581E">
      <w:start w:val="1"/>
      <w:numFmt w:val="bullet"/>
      <w:lvlText w:val=""/>
      <w:lvlJc w:val="left"/>
      <w:pPr>
        <w:ind w:left="5040" w:hanging="360"/>
      </w:pPr>
      <w:rPr>
        <w:rFonts w:ascii="Symbol" w:hAnsi="Symbol" w:hint="default"/>
      </w:rPr>
    </w:lvl>
    <w:lvl w:ilvl="7" w:tplc="F984FDC8">
      <w:start w:val="1"/>
      <w:numFmt w:val="bullet"/>
      <w:lvlText w:val="o"/>
      <w:lvlJc w:val="left"/>
      <w:pPr>
        <w:ind w:left="5760" w:hanging="360"/>
      </w:pPr>
      <w:rPr>
        <w:rFonts w:ascii="Courier New" w:hAnsi="Courier New" w:hint="default"/>
      </w:rPr>
    </w:lvl>
    <w:lvl w:ilvl="8" w:tplc="75444886">
      <w:start w:val="1"/>
      <w:numFmt w:val="bullet"/>
      <w:lvlText w:val=""/>
      <w:lvlJc w:val="left"/>
      <w:pPr>
        <w:ind w:left="6480" w:hanging="360"/>
      </w:pPr>
      <w:rPr>
        <w:rFonts w:ascii="Wingdings" w:hAnsi="Wingdings" w:hint="default"/>
      </w:rPr>
    </w:lvl>
  </w:abstractNum>
  <w:abstractNum w:abstractNumId="24" w15:restartNumberingAfterBreak="0">
    <w:nsid w:val="5A797363"/>
    <w:multiLevelType w:val="hybridMultilevel"/>
    <w:tmpl w:val="FFFFFFFF"/>
    <w:lvl w:ilvl="0" w:tplc="5308F2EE">
      <w:start w:val="1"/>
      <w:numFmt w:val="bullet"/>
      <w:lvlText w:val=""/>
      <w:lvlJc w:val="left"/>
      <w:pPr>
        <w:ind w:left="360" w:hanging="360"/>
      </w:pPr>
      <w:rPr>
        <w:rFonts w:ascii="Symbol" w:hAnsi="Symbol" w:hint="default"/>
      </w:rPr>
    </w:lvl>
    <w:lvl w:ilvl="1" w:tplc="1BF26434">
      <w:start w:val="1"/>
      <w:numFmt w:val="bullet"/>
      <w:lvlText w:val="o"/>
      <w:lvlJc w:val="left"/>
      <w:pPr>
        <w:ind w:left="1080" w:hanging="360"/>
      </w:pPr>
      <w:rPr>
        <w:rFonts w:ascii="Courier New" w:hAnsi="Courier New" w:hint="default"/>
      </w:rPr>
    </w:lvl>
    <w:lvl w:ilvl="2" w:tplc="7FD2192C">
      <w:start w:val="1"/>
      <w:numFmt w:val="bullet"/>
      <w:lvlText w:val=""/>
      <w:lvlJc w:val="left"/>
      <w:pPr>
        <w:ind w:left="1800" w:hanging="360"/>
      </w:pPr>
      <w:rPr>
        <w:rFonts w:ascii="Wingdings" w:hAnsi="Wingdings" w:hint="default"/>
      </w:rPr>
    </w:lvl>
    <w:lvl w:ilvl="3" w:tplc="06E4D116">
      <w:start w:val="1"/>
      <w:numFmt w:val="bullet"/>
      <w:lvlText w:val=""/>
      <w:lvlJc w:val="left"/>
      <w:pPr>
        <w:ind w:left="2520" w:hanging="360"/>
      </w:pPr>
      <w:rPr>
        <w:rFonts w:ascii="Symbol" w:hAnsi="Symbol" w:hint="default"/>
      </w:rPr>
    </w:lvl>
    <w:lvl w:ilvl="4" w:tplc="BCCECB48">
      <w:start w:val="1"/>
      <w:numFmt w:val="bullet"/>
      <w:lvlText w:val="o"/>
      <w:lvlJc w:val="left"/>
      <w:pPr>
        <w:ind w:left="3240" w:hanging="360"/>
      </w:pPr>
      <w:rPr>
        <w:rFonts w:ascii="Courier New" w:hAnsi="Courier New" w:hint="default"/>
      </w:rPr>
    </w:lvl>
    <w:lvl w:ilvl="5" w:tplc="3B8CCB94">
      <w:start w:val="1"/>
      <w:numFmt w:val="bullet"/>
      <w:lvlText w:val=""/>
      <w:lvlJc w:val="left"/>
      <w:pPr>
        <w:ind w:left="3960" w:hanging="360"/>
      </w:pPr>
      <w:rPr>
        <w:rFonts w:ascii="Wingdings" w:hAnsi="Wingdings" w:hint="default"/>
      </w:rPr>
    </w:lvl>
    <w:lvl w:ilvl="6" w:tplc="8E0CCFB0">
      <w:start w:val="1"/>
      <w:numFmt w:val="bullet"/>
      <w:lvlText w:val=""/>
      <w:lvlJc w:val="left"/>
      <w:pPr>
        <w:ind w:left="4680" w:hanging="360"/>
      </w:pPr>
      <w:rPr>
        <w:rFonts w:ascii="Symbol" w:hAnsi="Symbol" w:hint="default"/>
      </w:rPr>
    </w:lvl>
    <w:lvl w:ilvl="7" w:tplc="079E9FEA">
      <w:start w:val="1"/>
      <w:numFmt w:val="bullet"/>
      <w:lvlText w:val="o"/>
      <w:lvlJc w:val="left"/>
      <w:pPr>
        <w:ind w:left="5400" w:hanging="360"/>
      </w:pPr>
      <w:rPr>
        <w:rFonts w:ascii="Courier New" w:hAnsi="Courier New" w:hint="default"/>
      </w:rPr>
    </w:lvl>
    <w:lvl w:ilvl="8" w:tplc="75CC711A">
      <w:start w:val="1"/>
      <w:numFmt w:val="bullet"/>
      <w:lvlText w:val=""/>
      <w:lvlJc w:val="left"/>
      <w:pPr>
        <w:ind w:left="6120" w:hanging="360"/>
      </w:pPr>
      <w:rPr>
        <w:rFonts w:ascii="Wingdings" w:hAnsi="Wingdings" w:hint="default"/>
      </w:rPr>
    </w:lvl>
  </w:abstractNum>
  <w:abstractNum w:abstractNumId="25" w15:restartNumberingAfterBreak="0">
    <w:nsid w:val="641F47B9"/>
    <w:multiLevelType w:val="hybridMultilevel"/>
    <w:tmpl w:val="9670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5419AA"/>
    <w:multiLevelType w:val="hybridMultilevel"/>
    <w:tmpl w:val="FFFFFFFF"/>
    <w:lvl w:ilvl="0" w:tplc="0CA227D8">
      <w:start w:val="1"/>
      <w:numFmt w:val="bullet"/>
      <w:lvlText w:val=""/>
      <w:lvlJc w:val="left"/>
      <w:pPr>
        <w:ind w:left="720" w:hanging="360"/>
      </w:pPr>
      <w:rPr>
        <w:rFonts w:ascii="Symbol" w:hAnsi="Symbol" w:hint="default"/>
      </w:rPr>
    </w:lvl>
    <w:lvl w:ilvl="1" w:tplc="E09A14FE">
      <w:start w:val="1"/>
      <w:numFmt w:val="bullet"/>
      <w:lvlText w:val="o"/>
      <w:lvlJc w:val="left"/>
      <w:pPr>
        <w:ind w:left="1440" w:hanging="360"/>
      </w:pPr>
      <w:rPr>
        <w:rFonts w:ascii="Courier New" w:hAnsi="Courier New" w:hint="default"/>
      </w:rPr>
    </w:lvl>
    <w:lvl w:ilvl="2" w:tplc="ACCEE282">
      <w:start w:val="1"/>
      <w:numFmt w:val="bullet"/>
      <w:lvlText w:val=""/>
      <w:lvlJc w:val="left"/>
      <w:pPr>
        <w:ind w:left="2160" w:hanging="360"/>
      </w:pPr>
      <w:rPr>
        <w:rFonts w:ascii="Wingdings" w:hAnsi="Wingdings" w:hint="default"/>
      </w:rPr>
    </w:lvl>
    <w:lvl w:ilvl="3" w:tplc="56AEAC96">
      <w:start w:val="1"/>
      <w:numFmt w:val="bullet"/>
      <w:lvlText w:val=""/>
      <w:lvlJc w:val="left"/>
      <w:pPr>
        <w:ind w:left="2880" w:hanging="360"/>
      </w:pPr>
      <w:rPr>
        <w:rFonts w:ascii="Symbol" w:hAnsi="Symbol" w:hint="default"/>
      </w:rPr>
    </w:lvl>
    <w:lvl w:ilvl="4" w:tplc="9B883E3C">
      <w:start w:val="1"/>
      <w:numFmt w:val="bullet"/>
      <w:lvlText w:val="o"/>
      <w:lvlJc w:val="left"/>
      <w:pPr>
        <w:ind w:left="3600" w:hanging="360"/>
      </w:pPr>
      <w:rPr>
        <w:rFonts w:ascii="Courier New" w:hAnsi="Courier New" w:hint="default"/>
      </w:rPr>
    </w:lvl>
    <w:lvl w:ilvl="5" w:tplc="FD78856E">
      <w:start w:val="1"/>
      <w:numFmt w:val="bullet"/>
      <w:lvlText w:val=""/>
      <w:lvlJc w:val="left"/>
      <w:pPr>
        <w:ind w:left="4320" w:hanging="360"/>
      </w:pPr>
      <w:rPr>
        <w:rFonts w:ascii="Wingdings" w:hAnsi="Wingdings" w:hint="default"/>
      </w:rPr>
    </w:lvl>
    <w:lvl w:ilvl="6" w:tplc="5F5E2E46">
      <w:start w:val="1"/>
      <w:numFmt w:val="bullet"/>
      <w:lvlText w:val=""/>
      <w:lvlJc w:val="left"/>
      <w:pPr>
        <w:ind w:left="5040" w:hanging="360"/>
      </w:pPr>
      <w:rPr>
        <w:rFonts w:ascii="Symbol" w:hAnsi="Symbol" w:hint="default"/>
      </w:rPr>
    </w:lvl>
    <w:lvl w:ilvl="7" w:tplc="96D6FA96">
      <w:start w:val="1"/>
      <w:numFmt w:val="bullet"/>
      <w:lvlText w:val="o"/>
      <w:lvlJc w:val="left"/>
      <w:pPr>
        <w:ind w:left="5760" w:hanging="360"/>
      </w:pPr>
      <w:rPr>
        <w:rFonts w:ascii="Courier New" w:hAnsi="Courier New" w:hint="default"/>
      </w:rPr>
    </w:lvl>
    <w:lvl w:ilvl="8" w:tplc="12C8CFC2">
      <w:start w:val="1"/>
      <w:numFmt w:val="bullet"/>
      <w:lvlText w:val=""/>
      <w:lvlJc w:val="left"/>
      <w:pPr>
        <w:ind w:left="6480" w:hanging="360"/>
      </w:pPr>
      <w:rPr>
        <w:rFonts w:ascii="Wingdings" w:hAnsi="Wingdings" w:hint="default"/>
      </w:rPr>
    </w:lvl>
  </w:abstractNum>
  <w:abstractNum w:abstractNumId="27" w15:restartNumberingAfterBreak="0">
    <w:nsid w:val="69401E9C"/>
    <w:multiLevelType w:val="hybridMultilevel"/>
    <w:tmpl w:val="FFFFFFFF"/>
    <w:lvl w:ilvl="0" w:tplc="4F583D1C">
      <w:start w:val="1"/>
      <w:numFmt w:val="bullet"/>
      <w:lvlText w:val=""/>
      <w:lvlJc w:val="left"/>
      <w:pPr>
        <w:ind w:left="720" w:hanging="360"/>
      </w:pPr>
      <w:rPr>
        <w:rFonts w:ascii="Symbol" w:hAnsi="Symbol" w:hint="default"/>
      </w:rPr>
    </w:lvl>
    <w:lvl w:ilvl="1" w:tplc="C7849AA8">
      <w:start w:val="1"/>
      <w:numFmt w:val="bullet"/>
      <w:lvlText w:val="o"/>
      <w:lvlJc w:val="left"/>
      <w:pPr>
        <w:ind w:left="1440" w:hanging="360"/>
      </w:pPr>
      <w:rPr>
        <w:rFonts w:ascii="Courier New" w:hAnsi="Courier New" w:hint="default"/>
      </w:rPr>
    </w:lvl>
    <w:lvl w:ilvl="2" w:tplc="8EFCEDD2">
      <w:start w:val="1"/>
      <w:numFmt w:val="bullet"/>
      <w:lvlText w:val=""/>
      <w:lvlJc w:val="left"/>
      <w:pPr>
        <w:ind w:left="2160" w:hanging="360"/>
      </w:pPr>
      <w:rPr>
        <w:rFonts w:ascii="Wingdings" w:hAnsi="Wingdings" w:hint="default"/>
      </w:rPr>
    </w:lvl>
    <w:lvl w:ilvl="3" w:tplc="572807BA">
      <w:start w:val="1"/>
      <w:numFmt w:val="bullet"/>
      <w:lvlText w:val=""/>
      <w:lvlJc w:val="left"/>
      <w:pPr>
        <w:ind w:left="2880" w:hanging="360"/>
      </w:pPr>
      <w:rPr>
        <w:rFonts w:ascii="Symbol" w:hAnsi="Symbol" w:hint="default"/>
      </w:rPr>
    </w:lvl>
    <w:lvl w:ilvl="4" w:tplc="D7300808">
      <w:start w:val="1"/>
      <w:numFmt w:val="bullet"/>
      <w:lvlText w:val="o"/>
      <w:lvlJc w:val="left"/>
      <w:pPr>
        <w:ind w:left="3600" w:hanging="360"/>
      </w:pPr>
      <w:rPr>
        <w:rFonts w:ascii="Courier New" w:hAnsi="Courier New" w:hint="default"/>
      </w:rPr>
    </w:lvl>
    <w:lvl w:ilvl="5" w:tplc="63621F46">
      <w:start w:val="1"/>
      <w:numFmt w:val="bullet"/>
      <w:lvlText w:val=""/>
      <w:lvlJc w:val="left"/>
      <w:pPr>
        <w:ind w:left="4320" w:hanging="360"/>
      </w:pPr>
      <w:rPr>
        <w:rFonts w:ascii="Wingdings" w:hAnsi="Wingdings" w:hint="default"/>
      </w:rPr>
    </w:lvl>
    <w:lvl w:ilvl="6" w:tplc="35C41838">
      <w:start w:val="1"/>
      <w:numFmt w:val="bullet"/>
      <w:lvlText w:val=""/>
      <w:lvlJc w:val="left"/>
      <w:pPr>
        <w:ind w:left="5040" w:hanging="360"/>
      </w:pPr>
      <w:rPr>
        <w:rFonts w:ascii="Symbol" w:hAnsi="Symbol" w:hint="default"/>
      </w:rPr>
    </w:lvl>
    <w:lvl w:ilvl="7" w:tplc="995281E6">
      <w:start w:val="1"/>
      <w:numFmt w:val="bullet"/>
      <w:lvlText w:val="o"/>
      <w:lvlJc w:val="left"/>
      <w:pPr>
        <w:ind w:left="5760" w:hanging="360"/>
      </w:pPr>
      <w:rPr>
        <w:rFonts w:ascii="Courier New" w:hAnsi="Courier New" w:hint="default"/>
      </w:rPr>
    </w:lvl>
    <w:lvl w:ilvl="8" w:tplc="BEE84D14">
      <w:start w:val="1"/>
      <w:numFmt w:val="bullet"/>
      <w:lvlText w:val=""/>
      <w:lvlJc w:val="left"/>
      <w:pPr>
        <w:ind w:left="6480" w:hanging="360"/>
      </w:pPr>
      <w:rPr>
        <w:rFonts w:ascii="Wingdings" w:hAnsi="Wingdings" w:hint="default"/>
      </w:rPr>
    </w:lvl>
  </w:abstractNum>
  <w:abstractNum w:abstractNumId="28" w15:restartNumberingAfterBreak="0">
    <w:nsid w:val="6AF10302"/>
    <w:multiLevelType w:val="hybridMultilevel"/>
    <w:tmpl w:val="FFFFFFFF"/>
    <w:lvl w:ilvl="0" w:tplc="AFEA2D50">
      <w:start w:val="1"/>
      <w:numFmt w:val="bullet"/>
      <w:lvlText w:val=""/>
      <w:lvlJc w:val="left"/>
      <w:pPr>
        <w:ind w:left="720" w:hanging="360"/>
      </w:pPr>
      <w:rPr>
        <w:rFonts w:ascii="Symbol" w:hAnsi="Symbol" w:hint="default"/>
      </w:rPr>
    </w:lvl>
    <w:lvl w:ilvl="1" w:tplc="BDA6212E">
      <w:start w:val="1"/>
      <w:numFmt w:val="bullet"/>
      <w:lvlText w:val="o"/>
      <w:lvlJc w:val="left"/>
      <w:pPr>
        <w:ind w:left="1440" w:hanging="360"/>
      </w:pPr>
      <w:rPr>
        <w:rFonts w:ascii="Courier New" w:hAnsi="Courier New" w:hint="default"/>
      </w:rPr>
    </w:lvl>
    <w:lvl w:ilvl="2" w:tplc="4E349E8E">
      <w:start w:val="1"/>
      <w:numFmt w:val="bullet"/>
      <w:lvlText w:val=""/>
      <w:lvlJc w:val="left"/>
      <w:pPr>
        <w:ind w:left="2160" w:hanging="360"/>
      </w:pPr>
      <w:rPr>
        <w:rFonts w:ascii="Wingdings" w:hAnsi="Wingdings" w:hint="default"/>
      </w:rPr>
    </w:lvl>
    <w:lvl w:ilvl="3" w:tplc="39E2FD7E">
      <w:start w:val="1"/>
      <w:numFmt w:val="bullet"/>
      <w:lvlText w:val=""/>
      <w:lvlJc w:val="left"/>
      <w:pPr>
        <w:ind w:left="2880" w:hanging="360"/>
      </w:pPr>
      <w:rPr>
        <w:rFonts w:ascii="Symbol" w:hAnsi="Symbol" w:hint="default"/>
      </w:rPr>
    </w:lvl>
    <w:lvl w:ilvl="4" w:tplc="897029C0">
      <w:start w:val="1"/>
      <w:numFmt w:val="bullet"/>
      <w:lvlText w:val="o"/>
      <w:lvlJc w:val="left"/>
      <w:pPr>
        <w:ind w:left="3600" w:hanging="360"/>
      </w:pPr>
      <w:rPr>
        <w:rFonts w:ascii="Courier New" w:hAnsi="Courier New" w:hint="default"/>
      </w:rPr>
    </w:lvl>
    <w:lvl w:ilvl="5" w:tplc="2788ED4E">
      <w:start w:val="1"/>
      <w:numFmt w:val="bullet"/>
      <w:lvlText w:val=""/>
      <w:lvlJc w:val="left"/>
      <w:pPr>
        <w:ind w:left="4320" w:hanging="360"/>
      </w:pPr>
      <w:rPr>
        <w:rFonts w:ascii="Wingdings" w:hAnsi="Wingdings" w:hint="default"/>
      </w:rPr>
    </w:lvl>
    <w:lvl w:ilvl="6" w:tplc="8180894C">
      <w:start w:val="1"/>
      <w:numFmt w:val="bullet"/>
      <w:lvlText w:val=""/>
      <w:lvlJc w:val="left"/>
      <w:pPr>
        <w:ind w:left="5040" w:hanging="360"/>
      </w:pPr>
      <w:rPr>
        <w:rFonts w:ascii="Symbol" w:hAnsi="Symbol" w:hint="default"/>
      </w:rPr>
    </w:lvl>
    <w:lvl w:ilvl="7" w:tplc="D228F60E">
      <w:start w:val="1"/>
      <w:numFmt w:val="bullet"/>
      <w:lvlText w:val="o"/>
      <w:lvlJc w:val="left"/>
      <w:pPr>
        <w:ind w:left="5760" w:hanging="360"/>
      </w:pPr>
      <w:rPr>
        <w:rFonts w:ascii="Courier New" w:hAnsi="Courier New" w:hint="default"/>
      </w:rPr>
    </w:lvl>
    <w:lvl w:ilvl="8" w:tplc="21B0A0AC">
      <w:start w:val="1"/>
      <w:numFmt w:val="bullet"/>
      <w:lvlText w:val=""/>
      <w:lvlJc w:val="left"/>
      <w:pPr>
        <w:ind w:left="6480" w:hanging="360"/>
      </w:pPr>
      <w:rPr>
        <w:rFonts w:ascii="Wingdings" w:hAnsi="Wingdings" w:hint="default"/>
      </w:rPr>
    </w:lvl>
  </w:abstractNum>
  <w:abstractNum w:abstractNumId="29" w15:restartNumberingAfterBreak="0">
    <w:nsid w:val="76742041"/>
    <w:multiLevelType w:val="hybridMultilevel"/>
    <w:tmpl w:val="A9BAF144"/>
    <w:lvl w:ilvl="0" w:tplc="7B94787C">
      <w:start w:val="1"/>
      <w:numFmt w:val="bullet"/>
      <w:pStyle w:val="PHNbulle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94380"/>
    <w:multiLevelType w:val="hybridMultilevel"/>
    <w:tmpl w:val="FFFFFFFF"/>
    <w:lvl w:ilvl="0" w:tplc="D98A3A7C">
      <w:start w:val="1"/>
      <w:numFmt w:val="bullet"/>
      <w:lvlText w:val=""/>
      <w:lvlJc w:val="left"/>
      <w:pPr>
        <w:ind w:left="720" w:hanging="360"/>
      </w:pPr>
      <w:rPr>
        <w:rFonts w:ascii="Symbol" w:hAnsi="Symbol" w:hint="default"/>
      </w:rPr>
    </w:lvl>
    <w:lvl w:ilvl="1" w:tplc="2D266332">
      <w:start w:val="1"/>
      <w:numFmt w:val="bullet"/>
      <w:lvlText w:val="o"/>
      <w:lvlJc w:val="left"/>
      <w:pPr>
        <w:ind w:left="1440" w:hanging="360"/>
      </w:pPr>
      <w:rPr>
        <w:rFonts w:ascii="Courier New" w:hAnsi="Courier New" w:hint="default"/>
      </w:rPr>
    </w:lvl>
    <w:lvl w:ilvl="2" w:tplc="DD14029C">
      <w:start w:val="1"/>
      <w:numFmt w:val="bullet"/>
      <w:lvlText w:val=""/>
      <w:lvlJc w:val="left"/>
      <w:pPr>
        <w:ind w:left="2160" w:hanging="360"/>
      </w:pPr>
      <w:rPr>
        <w:rFonts w:ascii="Wingdings" w:hAnsi="Wingdings" w:hint="default"/>
      </w:rPr>
    </w:lvl>
    <w:lvl w:ilvl="3" w:tplc="72AA7DCC">
      <w:start w:val="1"/>
      <w:numFmt w:val="bullet"/>
      <w:lvlText w:val=""/>
      <w:lvlJc w:val="left"/>
      <w:pPr>
        <w:ind w:left="2880" w:hanging="360"/>
      </w:pPr>
      <w:rPr>
        <w:rFonts w:ascii="Symbol" w:hAnsi="Symbol" w:hint="default"/>
      </w:rPr>
    </w:lvl>
    <w:lvl w:ilvl="4" w:tplc="57560084">
      <w:start w:val="1"/>
      <w:numFmt w:val="bullet"/>
      <w:lvlText w:val="o"/>
      <w:lvlJc w:val="left"/>
      <w:pPr>
        <w:ind w:left="3600" w:hanging="360"/>
      </w:pPr>
      <w:rPr>
        <w:rFonts w:ascii="Courier New" w:hAnsi="Courier New" w:hint="default"/>
      </w:rPr>
    </w:lvl>
    <w:lvl w:ilvl="5" w:tplc="0AE2BF66">
      <w:start w:val="1"/>
      <w:numFmt w:val="bullet"/>
      <w:lvlText w:val=""/>
      <w:lvlJc w:val="left"/>
      <w:pPr>
        <w:ind w:left="4320" w:hanging="360"/>
      </w:pPr>
      <w:rPr>
        <w:rFonts w:ascii="Wingdings" w:hAnsi="Wingdings" w:hint="default"/>
      </w:rPr>
    </w:lvl>
    <w:lvl w:ilvl="6" w:tplc="3DF444B4">
      <w:start w:val="1"/>
      <w:numFmt w:val="bullet"/>
      <w:lvlText w:val=""/>
      <w:lvlJc w:val="left"/>
      <w:pPr>
        <w:ind w:left="5040" w:hanging="360"/>
      </w:pPr>
      <w:rPr>
        <w:rFonts w:ascii="Symbol" w:hAnsi="Symbol" w:hint="default"/>
      </w:rPr>
    </w:lvl>
    <w:lvl w:ilvl="7" w:tplc="FDC64D42">
      <w:start w:val="1"/>
      <w:numFmt w:val="bullet"/>
      <w:lvlText w:val="o"/>
      <w:lvlJc w:val="left"/>
      <w:pPr>
        <w:ind w:left="5760" w:hanging="360"/>
      </w:pPr>
      <w:rPr>
        <w:rFonts w:ascii="Courier New" w:hAnsi="Courier New" w:hint="default"/>
      </w:rPr>
    </w:lvl>
    <w:lvl w:ilvl="8" w:tplc="3474BF1C">
      <w:start w:val="1"/>
      <w:numFmt w:val="bullet"/>
      <w:lvlText w:val=""/>
      <w:lvlJc w:val="left"/>
      <w:pPr>
        <w:ind w:left="6480" w:hanging="360"/>
      </w:pPr>
      <w:rPr>
        <w:rFonts w:ascii="Wingdings" w:hAnsi="Wingdings" w:hint="default"/>
      </w:rPr>
    </w:lvl>
  </w:abstractNum>
  <w:abstractNum w:abstractNumId="31" w15:restartNumberingAfterBreak="0">
    <w:nsid w:val="79BB470D"/>
    <w:multiLevelType w:val="hybridMultilevel"/>
    <w:tmpl w:val="24AC4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30B9F"/>
    <w:multiLevelType w:val="hybridMultilevel"/>
    <w:tmpl w:val="2E9A4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317623"/>
    <w:multiLevelType w:val="hybridMultilevel"/>
    <w:tmpl w:val="41E8F1D8"/>
    <w:lvl w:ilvl="0" w:tplc="ABA8CB86">
      <w:start w:val="1"/>
      <w:numFmt w:val="decimal"/>
      <w:lvlText w:val="%1."/>
      <w:lvlJc w:val="left"/>
      <w:pPr>
        <w:ind w:left="720" w:hanging="360"/>
      </w:pPr>
    </w:lvl>
    <w:lvl w:ilvl="1" w:tplc="72DA84C6">
      <w:start w:val="1"/>
      <w:numFmt w:val="lowerLetter"/>
      <w:lvlText w:val="%2."/>
      <w:lvlJc w:val="left"/>
      <w:pPr>
        <w:ind w:left="1440" w:hanging="360"/>
      </w:pPr>
    </w:lvl>
    <w:lvl w:ilvl="2" w:tplc="FEFA7C8E">
      <w:start w:val="1"/>
      <w:numFmt w:val="lowerRoman"/>
      <w:lvlText w:val="%3."/>
      <w:lvlJc w:val="right"/>
      <w:pPr>
        <w:ind w:left="2160" w:hanging="180"/>
      </w:pPr>
    </w:lvl>
    <w:lvl w:ilvl="3" w:tplc="F8F0A542">
      <w:start w:val="1"/>
      <w:numFmt w:val="decimal"/>
      <w:lvlText w:val="%4."/>
      <w:lvlJc w:val="left"/>
      <w:pPr>
        <w:ind w:left="2880" w:hanging="360"/>
      </w:pPr>
    </w:lvl>
    <w:lvl w:ilvl="4" w:tplc="46F6E27E">
      <w:start w:val="1"/>
      <w:numFmt w:val="lowerLetter"/>
      <w:lvlText w:val="%5."/>
      <w:lvlJc w:val="left"/>
      <w:pPr>
        <w:ind w:left="3600" w:hanging="360"/>
      </w:pPr>
    </w:lvl>
    <w:lvl w:ilvl="5" w:tplc="B2749F08">
      <w:start w:val="1"/>
      <w:numFmt w:val="lowerRoman"/>
      <w:lvlText w:val="%6."/>
      <w:lvlJc w:val="right"/>
      <w:pPr>
        <w:ind w:left="4320" w:hanging="180"/>
      </w:pPr>
    </w:lvl>
    <w:lvl w:ilvl="6" w:tplc="6CD22494">
      <w:start w:val="1"/>
      <w:numFmt w:val="decimal"/>
      <w:lvlText w:val="%7."/>
      <w:lvlJc w:val="left"/>
      <w:pPr>
        <w:ind w:left="5040" w:hanging="360"/>
      </w:pPr>
    </w:lvl>
    <w:lvl w:ilvl="7" w:tplc="908CC1BE">
      <w:start w:val="1"/>
      <w:numFmt w:val="lowerLetter"/>
      <w:lvlText w:val="%8."/>
      <w:lvlJc w:val="left"/>
      <w:pPr>
        <w:ind w:left="5760" w:hanging="360"/>
      </w:pPr>
    </w:lvl>
    <w:lvl w:ilvl="8" w:tplc="348EB30A">
      <w:start w:val="1"/>
      <w:numFmt w:val="lowerRoman"/>
      <w:lvlText w:val="%9."/>
      <w:lvlJc w:val="right"/>
      <w:pPr>
        <w:ind w:left="6480" w:hanging="180"/>
      </w:pPr>
    </w:lvl>
  </w:abstractNum>
  <w:abstractNum w:abstractNumId="34" w15:restartNumberingAfterBreak="0">
    <w:nsid w:val="7F4C4B41"/>
    <w:multiLevelType w:val="hybridMultilevel"/>
    <w:tmpl w:val="6E34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E92C04"/>
    <w:multiLevelType w:val="hybridMultilevel"/>
    <w:tmpl w:val="FFFFFFFF"/>
    <w:lvl w:ilvl="0" w:tplc="EA94F67C">
      <w:start w:val="1"/>
      <w:numFmt w:val="decimal"/>
      <w:lvlText w:val="%1."/>
      <w:lvlJc w:val="left"/>
      <w:pPr>
        <w:ind w:left="720" w:hanging="360"/>
      </w:pPr>
    </w:lvl>
    <w:lvl w:ilvl="1" w:tplc="BE008818">
      <w:start w:val="1"/>
      <w:numFmt w:val="lowerLetter"/>
      <w:lvlText w:val="%2."/>
      <w:lvlJc w:val="left"/>
      <w:pPr>
        <w:ind w:left="1440" w:hanging="360"/>
      </w:pPr>
    </w:lvl>
    <w:lvl w:ilvl="2" w:tplc="84AC455C">
      <w:start w:val="1"/>
      <w:numFmt w:val="lowerRoman"/>
      <w:lvlText w:val="%3."/>
      <w:lvlJc w:val="right"/>
      <w:pPr>
        <w:ind w:left="2160" w:hanging="180"/>
      </w:pPr>
    </w:lvl>
    <w:lvl w:ilvl="3" w:tplc="4CEEDAD2">
      <w:start w:val="1"/>
      <w:numFmt w:val="decimal"/>
      <w:lvlText w:val="%4."/>
      <w:lvlJc w:val="left"/>
      <w:pPr>
        <w:ind w:left="2880" w:hanging="360"/>
      </w:pPr>
    </w:lvl>
    <w:lvl w:ilvl="4" w:tplc="514ADBB4">
      <w:start w:val="1"/>
      <w:numFmt w:val="lowerLetter"/>
      <w:lvlText w:val="%5."/>
      <w:lvlJc w:val="left"/>
      <w:pPr>
        <w:ind w:left="3600" w:hanging="360"/>
      </w:pPr>
    </w:lvl>
    <w:lvl w:ilvl="5" w:tplc="3AE4930A">
      <w:start w:val="1"/>
      <w:numFmt w:val="lowerRoman"/>
      <w:lvlText w:val="%6."/>
      <w:lvlJc w:val="right"/>
      <w:pPr>
        <w:ind w:left="4320" w:hanging="180"/>
      </w:pPr>
    </w:lvl>
    <w:lvl w:ilvl="6" w:tplc="8F3EA906">
      <w:start w:val="1"/>
      <w:numFmt w:val="decimal"/>
      <w:lvlText w:val="%7."/>
      <w:lvlJc w:val="left"/>
      <w:pPr>
        <w:ind w:left="5040" w:hanging="360"/>
      </w:pPr>
    </w:lvl>
    <w:lvl w:ilvl="7" w:tplc="FDCC41BA">
      <w:start w:val="1"/>
      <w:numFmt w:val="lowerLetter"/>
      <w:lvlText w:val="%8."/>
      <w:lvlJc w:val="left"/>
      <w:pPr>
        <w:ind w:left="5760" w:hanging="360"/>
      </w:pPr>
    </w:lvl>
    <w:lvl w:ilvl="8" w:tplc="CB7C0466">
      <w:start w:val="1"/>
      <w:numFmt w:val="lowerRoman"/>
      <w:lvlText w:val="%9."/>
      <w:lvlJc w:val="right"/>
      <w:pPr>
        <w:ind w:left="6480" w:hanging="180"/>
      </w:pPr>
    </w:lvl>
  </w:abstractNum>
  <w:num w:numId="1" w16cid:durableId="2135557091">
    <w:abstractNumId w:val="33"/>
  </w:num>
  <w:num w:numId="2" w16cid:durableId="228075375">
    <w:abstractNumId w:val="5"/>
  </w:num>
  <w:num w:numId="3" w16cid:durableId="1259027444">
    <w:abstractNumId w:val="6"/>
  </w:num>
  <w:num w:numId="4" w16cid:durableId="131097200">
    <w:abstractNumId w:val="32"/>
  </w:num>
  <w:num w:numId="5" w16cid:durableId="772017073">
    <w:abstractNumId w:val="9"/>
  </w:num>
  <w:num w:numId="6" w16cid:durableId="1823499774">
    <w:abstractNumId w:val="29"/>
  </w:num>
  <w:num w:numId="7" w16cid:durableId="1105072861">
    <w:abstractNumId w:val="25"/>
  </w:num>
  <w:num w:numId="8" w16cid:durableId="1809395299">
    <w:abstractNumId w:val="21"/>
  </w:num>
  <w:num w:numId="9" w16cid:durableId="1912151105">
    <w:abstractNumId w:val="10"/>
  </w:num>
  <w:num w:numId="10" w16cid:durableId="1392653629">
    <w:abstractNumId w:val="14"/>
  </w:num>
  <w:num w:numId="11" w16cid:durableId="1603417434">
    <w:abstractNumId w:val="23"/>
  </w:num>
  <w:num w:numId="12" w16cid:durableId="420105793">
    <w:abstractNumId w:val="8"/>
  </w:num>
  <w:num w:numId="13" w16cid:durableId="823087408">
    <w:abstractNumId w:val="0"/>
  </w:num>
  <w:num w:numId="14" w16cid:durableId="1976833557">
    <w:abstractNumId w:val="7"/>
  </w:num>
  <w:num w:numId="15" w16cid:durableId="1112288006">
    <w:abstractNumId w:val="35"/>
  </w:num>
  <w:num w:numId="16" w16cid:durableId="874848980">
    <w:abstractNumId w:val="15"/>
  </w:num>
  <w:num w:numId="17" w16cid:durableId="125317348">
    <w:abstractNumId w:val="1"/>
  </w:num>
  <w:num w:numId="18" w16cid:durableId="1126662110">
    <w:abstractNumId w:val="18"/>
  </w:num>
  <w:num w:numId="19" w16cid:durableId="1065491165">
    <w:abstractNumId w:val="24"/>
  </w:num>
  <w:num w:numId="20" w16cid:durableId="1379821183">
    <w:abstractNumId w:val="30"/>
  </w:num>
  <w:num w:numId="21" w16cid:durableId="2075810360">
    <w:abstractNumId w:val="26"/>
  </w:num>
  <w:num w:numId="22" w16cid:durableId="1623728119">
    <w:abstractNumId w:val="28"/>
  </w:num>
  <w:num w:numId="23" w16cid:durableId="1350066668">
    <w:abstractNumId w:val="16"/>
  </w:num>
  <w:num w:numId="24" w16cid:durableId="1127967996">
    <w:abstractNumId w:val="27"/>
  </w:num>
  <w:num w:numId="25" w16cid:durableId="901213728">
    <w:abstractNumId w:val="22"/>
  </w:num>
  <w:num w:numId="26" w16cid:durableId="1429961700">
    <w:abstractNumId w:val="12"/>
  </w:num>
  <w:num w:numId="27" w16cid:durableId="495877886">
    <w:abstractNumId w:val="20"/>
  </w:num>
  <w:num w:numId="28" w16cid:durableId="1087459824">
    <w:abstractNumId w:val="3"/>
  </w:num>
  <w:num w:numId="29" w16cid:durableId="1342780536">
    <w:abstractNumId w:val="4"/>
  </w:num>
  <w:num w:numId="30" w16cid:durableId="400717873">
    <w:abstractNumId w:val="19"/>
  </w:num>
  <w:num w:numId="31" w16cid:durableId="1755669063">
    <w:abstractNumId w:val="31"/>
  </w:num>
  <w:num w:numId="32" w16cid:durableId="1487013101">
    <w:abstractNumId w:val="11"/>
  </w:num>
  <w:num w:numId="33" w16cid:durableId="768355007">
    <w:abstractNumId w:val="13"/>
  </w:num>
  <w:num w:numId="34" w16cid:durableId="262613638">
    <w:abstractNumId w:val="2"/>
  </w:num>
  <w:num w:numId="35" w16cid:durableId="812528159">
    <w:abstractNumId w:val="34"/>
  </w:num>
  <w:num w:numId="36" w16cid:durableId="190271541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46"/>
    <w:rsid w:val="0000074F"/>
    <w:rsid w:val="0000197F"/>
    <w:rsid w:val="00001EB4"/>
    <w:rsid w:val="00004936"/>
    <w:rsid w:val="000057D5"/>
    <w:rsid w:val="00006C77"/>
    <w:rsid w:val="00010B23"/>
    <w:rsid w:val="00017222"/>
    <w:rsid w:val="0002005F"/>
    <w:rsid w:val="00021309"/>
    <w:rsid w:val="00023ECA"/>
    <w:rsid w:val="000255E9"/>
    <w:rsid w:val="00025B27"/>
    <w:rsid w:val="00025C9B"/>
    <w:rsid w:val="00030483"/>
    <w:rsid w:val="00030728"/>
    <w:rsid w:val="000314E4"/>
    <w:rsid w:val="0003214C"/>
    <w:rsid w:val="0003309B"/>
    <w:rsid w:val="00033500"/>
    <w:rsid w:val="000335C3"/>
    <w:rsid w:val="00033BC4"/>
    <w:rsid w:val="0003512E"/>
    <w:rsid w:val="00035728"/>
    <w:rsid w:val="00036AF6"/>
    <w:rsid w:val="000420A6"/>
    <w:rsid w:val="000426DD"/>
    <w:rsid w:val="00042E35"/>
    <w:rsid w:val="000443FB"/>
    <w:rsid w:val="00044400"/>
    <w:rsid w:val="000465E5"/>
    <w:rsid w:val="00050E0C"/>
    <w:rsid w:val="0005117D"/>
    <w:rsid w:val="000532B4"/>
    <w:rsid w:val="00053352"/>
    <w:rsid w:val="0005474B"/>
    <w:rsid w:val="00055223"/>
    <w:rsid w:val="0006054E"/>
    <w:rsid w:val="00061422"/>
    <w:rsid w:val="00061AFE"/>
    <w:rsid w:val="000622F1"/>
    <w:rsid w:val="000625B3"/>
    <w:rsid w:val="00064811"/>
    <w:rsid w:val="000669B9"/>
    <w:rsid w:val="00066B74"/>
    <w:rsid w:val="00066D6C"/>
    <w:rsid w:val="0007180C"/>
    <w:rsid w:val="00072545"/>
    <w:rsid w:val="00072580"/>
    <w:rsid w:val="0007364D"/>
    <w:rsid w:val="00074DAC"/>
    <w:rsid w:val="000756AB"/>
    <w:rsid w:val="00076E39"/>
    <w:rsid w:val="000770D6"/>
    <w:rsid w:val="00080755"/>
    <w:rsid w:val="00083CFF"/>
    <w:rsid w:val="00085130"/>
    <w:rsid w:val="00085343"/>
    <w:rsid w:val="000853E1"/>
    <w:rsid w:val="00085CDF"/>
    <w:rsid w:val="00090CF8"/>
    <w:rsid w:val="0009196D"/>
    <w:rsid w:val="00091D5E"/>
    <w:rsid w:val="0009245E"/>
    <w:rsid w:val="0009365E"/>
    <w:rsid w:val="00093812"/>
    <w:rsid w:val="00093D3B"/>
    <w:rsid w:val="0009462C"/>
    <w:rsid w:val="000A043B"/>
    <w:rsid w:val="000A0534"/>
    <w:rsid w:val="000A3685"/>
    <w:rsid w:val="000A6983"/>
    <w:rsid w:val="000A7906"/>
    <w:rsid w:val="000B078A"/>
    <w:rsid w:val="000B0834"/>
    <w:rsid w:val="000B2569"/>
    <w:rsid w:val="000B352E"/>
    <w:rsid w:val="000B4C37"/>
    <w:rsid w:val="000C0694"/>
    <w:rsid w:val="000C6A81"/>
    <w:rsid w:val="000C76E2"/>
    <w:rsid w:val="000D0570"/>
    <w:rsid w:val="000D17B5"/>
    <w:rsid w:val="000D3E98"/>
    <w:rsid w:val="000E06FD"/>
    <w:rsid w:val="000E39CD"/>
    <w:rsid w:val="000E3B6E"/>
    <w:rsid w:val="000E4D95"/>
    <w:rsid w:val="000E5617"/>
    <w:rsid w:val="000E6A44"/>
    <w:rsid w:val="000E6DF7"/>
    <w:rsid w:val="000E7417"/>
    <w:rsid w:val="000F1835"/>
    <w:rsid w:val="000F1A2C"/>
    <w:rsid w:val="000F2FA2"/>
    <w:rsid w:val="000F3E52"/>
    <w:rsid w:val="000F5244"/>
    <w:rsid w:val="000F5A0F"/>
    <w:rsid w:val="000F6F60"/>
    <w:rsid w:val="00101B69"/>
    <w:rsid w:val="00104E25"/>
    <w:rsid w:val="001050B8"/>
    <w:rsid w:val="00105315"/>
    <w:rsid w:val="00105365"/>
    <w:rsid w:val="00107EEF"/>
    <w:rsid w:val="00113022"/>
    <w:rsid w:val="001147A5"/>
    <w:rsid w:val="00116BF6"/>
    <w:rsid w:val="001170CE"/>
    <w:rsid w:val="0011736F"/>
    <w:rsid w:val="0012020E"/>
    <w:rsid w:val="00120C05"/>
    <w:rsid w:val="00120EF1"/>
    <w:rsid w:val="00122EDC"/>
    <w:rsid w:val="001256D5"/>
    <w:rsid w:val="00126126"/>
    <w:rsid w:val="001302E2"/>
    <w:rsid w:val="00132FCB"/>
    <w:rsid w:val="001377F3"/>
    <w:rsid w:val="001410AC"/>
    <w:rsid w:val="001428BA"/>
    <w:rsid w:val="00143ECE"/>
    <w:rsid w:val="0014442D"/>
    <w:rsid w:val="00145AC6"/>
    <w:rsid w:val="00145B60"/>
    <w:rsid w:val="00146965"/>
    <w:rsid w:val="0014717E"/>
    <w:rsid w:val="001472B9"/>
    <w:rsid w:val="001518C9"/>
    <w:rsid w:val="00151EDF"/>
    <w:rsid w:val="0015212D"/>
    <w:rsid w:val="00153C67"/>
    <w:rsid w:val="001605A9"/>
    <w:rsid w:val="0016164D"/>
    <w:rsid w:val="00162CF4"/>
    <w:rsid w:val="00164582"/>
    <w:rsid w:val="0016468F"/>
    <w:rsid w:val="0016505C"/>
    <w:rsid w:val="00170A01"/>
    <w:rsid w:val="001724BB"/>
    <w:rsid w:val="0017471A"/>
    <w:rsid w:val="00175AC3"/>
    <w:rsid w:val="00176527"/>
    <w:rsid w:val="00176A40"/>
    <w:rsid w:val="00177F94"/>
    <w:rsid w:val="0018168F"/>
    <w:rsid w:val="00181854"/>
    <w:rsid w:val="00181DB7"/>
    <w:rsid w:val="00182F7C"/>
    <w:rsid w:val="00185B50"/>
    <w:rsid w:val="00186E46"/>
    <w:rsid w:val="00187499"/>
    <w:rsid w:val="00190BA1"/>
    <w:rsid w:val="00191E02"/>
    <w:rsid w:val="0019281F"/>
    <w:rsid w:val="0019313F"/>
    <w:rsid w:val="00193822"/>
    <w:rsid w:val="00193CEC"/>
    <w:rsid w:val="00195CB5"/>
    <w:rsid w:val="00197235"/>
    <w:rsid w:val="00197273"/>
    <w:rsid w:val="001A0BB1"/>
    <w:rsid w:val="001A2AFE"/>
    <w:rsid w:val="001A2DBB"/>
    <w:rsid w:val="001A380C"/>
    <w:rsid w:val="001A61C5"/>
    <w:rsid w:val="001B031C"/>
    <w:rsid w:val="001B0E1D"/>
    <w:rsid w:val="001B1815"/>
    <w:rsid w:val="001B27EC"/>
    <w:rsid w:val="001B2D65"/>
    <w:rsid w:val="001C1A34"/>
    <w:rsid w:val="001C1A48"/>
    <w:rsid w:val="001C4328"/>
    <w:rsid w:val="001C4BED"/>
    <w:rsid w:val="001D0A8E"/>
    <w:rsid w:val="001D3A24"/>
    <w:rsid w:val="001D3B3D"/>
    <w:rsid w:val="001D78A3"/>
    <w:rsid w:val="001E1FB4"/>
    <w:rsid w:val="001E21F3"/>
    <w:rsid w:val="001E66E3"/>
    <w:rsid w:val="001F11EB"/>
    <w:rsid w:val="001F1885"/>
    <w:rsid w:val="001F4606"/>
    <w:rsid w:val="001F6B64"/>
    <w:rsid w:val="001F7471"/>
    <w:rsid w:val="00206605"/>
    <w:rsid w:val="00212C40"/>
    <w:rsid w:val="00212EED"/>
    <w:rsid w:val="0021317A"/>
    <w:rsid w:val="00215460"/>
    <w:rsid w:val="002161F6"/>
    <w:rsid w:val="002173AA"/>
    <w:rsid w:val="002209E5"/>
    <w:rsid w:val="002220D7"/>
    <w:rsid w:val="0022323B"/>
    <w:rsid w:val="00223879"/>
    <w:rsid w:val="0022518C"/>
    <w:rsid w:val="00226E66"/>
    <w:rsid w:val="00230C7A"/>
    <w:rsid w:val="0023164B"/>
    <w:rsid w:val="00231F28"/>
    <w:rsid w:val="00234BD0"/>
    <w:rsid w:val="0023704A"/>
    <w:rsid w:val="002376AA"/>
    <w:rsid w:val="00237B0D"/>
    <w:rsid w:val="00241FB4"/>
    <w:rsid w:val="00245F44"/>
    <w:rsid w:val="00247F40"/>
    <w:rsid w:val="00250380"/>
    <w:rsid w:val="002521C4"/>
    <w:rsid w:val="00252851"/>
    <w:rsid w:val="00252E39"/>
    <w:rsid w:val="00262E56"/>
    <w:rsid w:val="00264D85"/>
    <w:rsid w:val="00264F6E"/>
    <w:rsid w:val="00264FC9"/>
    <w:rsid w:val="0026573E"/>
    <w:rsid w:val="002707FA"/>
    <w:rsid w:val="00270D40"/>
    <w:rsid w:val="00271CC3"/>
    <w:rsid w:val="002722E4"/>
    <w:rsid w:val="00273B0F"/>
    <w:rsid w:val="00273E27"/>
    <w:rsid w:val="00274DD0"/>
    <w:rsid w:val="0027530C"/>
    <w:rsid w:val="00277320"/>
    <w:rsid w:val="0028269F"/>
    <w:rsid w:val="002835C7"/>
    <w:rsid w:val="00283C77"/>
    <w:rsid w:val="00284C2E"/>
    <w:rsid w:val="00286E88"/>
    <w:rsid w:val="0029023A"/>
    <w:rsid w:val="00292435"/>
    <w:rsid w:val="00295AF2"/>
    <w:rsid w:val="00296F80"/>
    <w:rsid w:val="002972E5"/>
    <w:rsid w:val="002A1022"/>
    <w:rsid w:val="002A17B2"/>
    <w:rsid w:val="002A5F86"/>
    <w:rsid w:val="002A79E3"/>
    <w:rsid w:val="002A7B88"/>
    <w:rsid w:val="002B1206"/>
    <w:rsid w:val="002B17D3"/>
    <w:rsid w:val="002B19EB"/>
    <w:rsid w:val="002B344A"/>
    <w:rsid w:val="002B5C24"/>
    <w:rsid w:val="002B5C80"/>
    <w:rsid w:val="002B5D2C"/>
    <w:rsid w:val="002C2760"/>
    <w:rsid w:val="002C2A93"/>
    <w:rsid w:val="002C594F"/>
    <w:rsid w:val="002C6388"/>
    <w:rsid w:val="002D0022"/>
    <w:rsid w:val="002D13CB"/>
    <w:rsid w:val="002D39BB"/>
    <w:rsid w:val="002D4304"/>
    <w:rsid w:val="002D4AD0"/>
    <w:rsid w:val="002D6558"/>
    <w:rsid w:val="002D6B83"/>
    <w:rsid w:val="002D7B76"/>
    <w:rsid w:val="002E43FB"/>
    <w:rsid w:val="002F6A86"/>
    <w:rsid w:val="002F779D"/>
    <w:rsid w:val="002F79ED"/>
    <w:rsid w:val="002F7CCD"/>
    <w:rsid w:val="00300032"/>
    <w:rsid w:val="00302D3A"/>
    <w:rsid w:val="003062CC"/>
    <w:rsid w:val="00307E11"/>
    <w:rsid w:val="00310DC1"/>
    <w:rsid w:val="00312630"/>
    <w:rsid w:val="003130F8"/>
    <w:rsid w:val="0032390E"/>
    <w:rsid w:val="00323B88"/>
    <w:rsid w:val="003246A7"/>
    <w:rsid w:val="00330006"/>
    <w:rsid w:val="0033238A"/>
    <w:rsid w:val="00334036"/>
    <w:rsid w:val="00335933"/>
    <w:rsid w:val="00337E0A"/>
    <w:rsid w:val="00341683"/>
    <w:rsid w:val="00341D7B"/>
    <w:rsid w:val="003457B2"/>
    <w:rsid w:val="00351685"/>
    <w:rsid w:val="00351CED"/>
    <w:rsid w:val="00352BCF"/>
    <w:rsid w:val="00352DAB"/>
    <w:rsid w:val="00354791"/>
    <w:rsid w:val="00355077"/>
    <w:rsid w:val="0035729A"/>
    <w:rsid w:val="003576B5"/>
    <w:rsid w:val="00365575"/>
    <w:rsid w:val="003662BB"/>
    <w:rsid w:val="003670BB"/>
    <w:rsid w:val="003676BE"/>
    <w:rsid w:val="003701B8"/>
    <w:rsid w:val="00370BBB"/>
    <w:rsid w:val="00371343"/>
    <w:rsid w:val="00375301"/>
    <w:rsid w:val="00375387"/>
    <w:rsid w:val="00375392"/>
    <w:rsid w:val="003802B4"/>
    <w:rsid w:val="00381501"/>
    <w:rsid w:val="003817A4"/>
    <w:rsid w:val="0038429B"/>
    <w:rsid w:val="00384F5B"/>
    <w:rsid w:val="003856B6"/>
    <w:rsid w:val="00386EF7"/>
    <w:rsid w:val="0039021A"/>
    <w:rsid w:val="003921EC"/>
    <w:rsid w:val="00392609"/>
    <w:rsid w:val="00392D8E"/>
    <w:rsid w:val="00392DBB"/>
    <w:rsid w:val="00393DAA"/>
    <w:rsid w:val="00394D7E"/>
    <w:rsid w:val="0039599A"/>
    <w:rsid w:val="00396190"/>
    <w:rsid w:val="003962C1"/>
    <w:rsid w:val="003A3AA4"/>
    <w:rsid w:val="003A585B"/>
    <w:rsid w:val="003A59FE"/>
    <w:rsid w:val="003A70D2"/>
    <w:rsid w:val="003A7407"/>
    <w:rsid w:val="003A7A71"/>
    <w:rsid w:val="003A7B19"/>
    <w:rsid w:val="003B23D7"/>
    <w:rsid w:val="003B3CFB"/>
    <w:rsid w:val="003B4578"/>
    <w:rsid w:val="003B60CC"/>
    <w:rsid w:val="003B692E"/>
    <w:rsid w:val="003C16B4"/>
    <w:rsid w:val="003C2543"/>
    <w:rsid w:val="003C6320"/>
    <w:rsid w:val="003D2A9B"/>
    <w:rsid w:val="003D2D7C"/>
    <w:rsid w:val="003D4D0C"/>
    <w:rsid w:val="003D4EF6"/>
    <w:rsid w:val="003D60E0"/>
    <w:rsid w:val="003D65A4"/>
    <w:rsid w:val="003D6975"/>
    <w:rsid w:val="003E03DE"/>
    <w:rsid w:val="003E1220"/>
    <w:rsid w:val="003E46D0"/>
    <w:rsid w:val="003E77D1"/>
    <w:rsid w:val="003F1BEA"/>
    <w:rsid w:val="003F3481"/>
    <w:rsid w:val="003F3490"/>
    <w:rsid w:val="00400F17"/>
    <w:rsid w:val="00401A73"/>
    <w:rsid w:val="00404237"/>
    <w:rsid w:val="00404D0E"/>
    <w:rsid w:val="004065D0"/>
    <w:rsid w:val="004106EC"/>
    <w:rsid w:val="0041112C"/>
    <w:rsid w:val="00411491"/>
    <w:rsid w:val="00414CF6"/>
    <w:rsid w:val="00415C31"/>
    <w:rsid w:val="00415F40"/>
    <w:rsid w:val="0041612B"/>
    <w:rsid w:val="0041768D"/>
    <w:rsid w:val="0041788C"/>
    <w:rsid w:val="00417F84"/>
    <w:rsid w:val="00420A86"/>
    <w:rsid w:val="00423101"/>
    <w:rsid w:val="004234C6"/>
    <w:rsid w:val="00425559"/>
    <w:rsid w:val="00430BCA"/>
    <w:rsid w:val="00430D05"/>
    <w:rsid w:val="00432825"/>
    <w:rsid w:val="004329F3"/>
    <w:rsid w:val="00434771"/>
    <w:rsid w:val="00434B6E"/>
    <w:rsid w:val="00435124"/>
    <w:rsid w:val="0043558C"/>
    <w:rsid w:val="00436ABA"/>
    <w:rsid w:val="00436C8B"/>
    <w:rsid w:val="00436F09"/>
    <w:rsid w:val="00442437"/>
    <w:rsid w:val="0044275D"/>
    <w:rsid w:val="004467F1"/>
    <w:rsid w:val="004511B5"/>
    <w:rsid w:val="004521E2"/>
    <w:rsid w:val="004529AB"/>
    <w:rsid w:val="00452F50"/>
    <w:rsid w:val="004531A5"/>
    <w:rsid w:val="0045356C"/>
    <w:rsid w:val="00456620"/>
    <w:rsid w:val="00456792"/>
    <w:rsid w:val="0046091A"/>
    <w:rsid w:val="00461EA7"/>
    <w:rsid w:val="00464893"/>
    <w:rsid w:val="00464AC7"/>
    <w:rsid w:val="00466D32"/>
    <w:rsid w:val="00467612"/>
    <w:rsid w:val="0046791F"/>
    <w:rsid w:val="00470E6D"/>
    <w:rsid w:val="0047158B"/>
    <w:rsid w:val="004728B9"/>
    <w:rsid w:val="00476EDE"/>
    <w:rsid w:val="0048033C"/>
    <w:rsid w:val="00481C7C"/>
    <w:rsid w:val="00481D80"/>
    <w:rsid w:val="00481F91"/>
    <w:rsid w:val="00483BE8"/>
    <w:rsid w:val="0048636C"/>
    <w:rsid w:val="0049014B"/>
    <w:rsid w:val="004920CE"/>
    <w:rsid w:val="00493F32"/>
    <w:rsid w:val="004942D1"/>
    <w:rsid w:val="00494900"/>
    <w:rsid w:val="004961B5"/>
    <w:rsid w:val="00497960"/>
    <w:rsid w:val="00497E6B"/>
    <w:rsid w:val="004A0015"/>
    <w:rsid w:val="004A017B"/>
    <w:rsid w:val="004A1399"/>
    <w:rsid w:val="004A27F4"/>
    <w:rsid w:val="004A2ECB"/>
    <w:rsid w:val="004A35C8"/>
    <w:rsid w:val="004A4125"/>
    <w:rsid w:val="004A447E"/>
    <w:rsid w:val="004A7F66"/>
    <w:rsid w:val="004B0944"/>
    <w:rsid w:val="004B301A"/>
    <w:rsid w:val="004B5B09"/>
    <w:rsid w:val="004B7772"/>
    <w:rsid w:val="004B7806"/>
    <w:rsid w:val="004C44AC"/>
    <w:rsid w:val="004D06E4"/>
    <w:rsid w:val="004D0FDF"/>
    <w:rsid w:val="004D2965"/>
    <w:rsid w:val="004D42CA"/>
    <w:rsid w:val="004D74D3"/>
    <w:rsid w:val="004D78AD"/>
    <w:rsid w:val="004E028B"/>
    <w:rsid w:val="004E0400"/>
    <w:rsid w:val="004E47B5"/>
    <w:rsid w:val="004E6B47"/>
    <w:rsid w:val="004E7CB4"/>
    <w:rsid w:val="004F1317"/>
    <w:rsid w:val="004F13B7"/>
    <w:rsid w:val="004F1B43"/>
    <w:rsid w:val="004F203B"/>
    <w:rsid w:val="004F25EF"/>
    <w:rsid w:val="004F5289"/>
    <w:rsid w:val="004F6C7D"/>
    <w:rsid w:val="004F76F5"/>
    <w:rsid w:val="00505116"/>
    <w:rsid w:val="005065E1"/>
    <w:rsid w:val="00507292"/>
    <w:rsid w:val="005073E9"/>
    <w:rsid w:val="005134FB"/>
    <w:rsid w:val="0051499A"/>
    <w:rsid w:val="00514E3D"/>
    <w:rsid w:val="00515570"/>
    <w:rsid w:val="005170E0"/>
    <w:rsid w:val="00520B86"/>
    <w:rsid w:val="00522DFA"/>
    <w:rsid w:val="00526DF6"/>
    <w:rsid w:val="0052743B"/>
    <w:rsid w:val="005279F9"/>
    <w:rsid w:val="00530B15"/>
    <w:rsid w:val="00530D82"/>
    <w:rsid w:val="00532130"/>
    <w:rsid w:val="00537057"/>
    <w:rsid w:val="005410DB"/>
    <w:rsid w:val="00542AFE"/>
    <w:rsid w:val="00543129"/>
    <w:rsid w:val="00543402"/>
    <w:rsid w:val="00543F89"/>
    <w:rsid w:val="00544149"/>
    <w:rsid w:val="0054447C"/>
    <w:rsid w:val="005444B3"/>
    <w:rsid w:val="00546140"/>
    <w:rsid w:val="00546156"/>
    <w:rsid w:val="0054694A"/>
    <w:rsid w:val="005503A7"/>
    <w:rsid w:val="0055077D"/>
    <w:rsid w:val="0055294A"/>
    <w:rsid w:val="005540A5"/>
    <w:rsid w:val="00555D1A"/>
    <w:rsid w:val="00556199"/>
    <w:rsid w:val="00557056"/>
    <w:rsid w:val="0055766D"/>
    <w:rsid w:val="005601CF"/>
    <w:rsid w:val="00560F52"/>
    <w:rsid w:val="00561B25"/>
    <w:rsid w:val="00562200"/>
    <w:rsid w:val="00562540"/>
    <w:rsid w:val="00566396"/>
    <w:rsid w:val="0057106E"/>
    <w:rsid w:val="005721EC"/>
    <w:rsid w:val="00572954"/>
    <w:rsid w:val="00572CF5"/>
    <w:rsid w:val="00573D95"/>
    <w:rsid w:val="00574BE8"/>
    <w:rsid w:val="0057694D"/>
    <w:rsid w:val="00576982"/>
    <w:rsid w:val="005777D6"/>
    <w:rsid w:val="00580001"/>
    <w:rsid w:val="00581774"/>
    <w:rsid w:val="005818AC"/>
    <w:rsid w:val="00582A9D"/>
    <w:rsid w:val="005838D0"/>
    <w:rsid w:val="00583D75"/>
    <w:rsid w:val="00584F21"/>
    <w:rsid w:val="005908AB"/>
    <w:rsid w:val="00591A1E"/>
    <w:rsid w:val="0059228C"/>
    <w:rsid w:val="00595A54"/>
    <w:rsid w:val="00596692"/>
    <w:rsid w:val="00596865"/>
    <w:rsid w:val="00597BC7"/>
    <w:rsid w:val="005A10CC"/>
    <w:rsid w:val="005A2953"/>
    <w:rsid w:val="005A2DDD"/>
    <w:rsid w:val="005A3709"/>
    <w:rsid w:val="005A466E"/>
    <w:rsid w:val="005A59B5"/>
    <w:rsid w:val="005B26CD"/>
    <w:rsid w:val="005B3EDA"/>
    <w:rsid w:val="005C51EA"/>
    <w:rsid w:val="005C6972"/>
    <w:rsid w:val="005C6A86"/>
    <w:rsid w:val="005D05DC"/>
    <w:rsid w:val="005D1BC8"/>
    <w:rsid w:val="005D2E3F"/>
    <w:rsid w:val="005D42C7"/>
    <w:rsid w:val="005D5317"/>
    <w:rsid w:val="005D5830"/>
    <w:rsid w:val="005D5C7C"/>
    <w:rsid w:val="005D5E84"/>
    <w:rsid w:val="005D6F79"/>
    <w:rsid w:val="005D738B"/>
    <w:rsid w:val="005D7A2E"/>
    <w:rsid w:val="005D7C3A"/>
    <w:rsid w:val="005E1A09"/>
    <w:rsid w:val="005E26BA"/>
    <w:rsid w:val="005E310B"/>
    <w:rsid w:val="005E384A"/>
    <w:rsid w:val="005E434D"/>
    <w:rsid w:val="005E6F5D"/>
    <w:rsid w:val="005E7B88"/>
    <w:rsid w:val="005F4827"/>
    <w:rsid w:val="005F50EF"/>
    <w:rsid w:val="005F5934"/>
    <w:rsid w:val="00600588"/>
    <w:rsid w:val="00601FAC"/>
    <w:rsid w:val="00604C54"/>
    <w:rsid w:val="00605040"/>
    <w:rsid w:val="0060511A"/>
    <w:rsid w:val="00606C92"/>
    <w:rsid w:val="006073D1"/>
    <w:rsid w:val="0061009C"/>
    <w:rsid w:val="006121DC"/>
    <w:rsid w:val="0061720D"/>
    <w:rsid w:val="00617960"/>
    <w:rsid w:val="00617A73"/>
    <w:rsid w:val="00621E42"/>
    <w:rsid w:val="00621F70"/>
    <w:rsid w:val="00624253"/>
    <w:rsid w:val="0062590D"/>
    <w:rsid w:val="00632BF3"/>
    <w:rsid w:val="00633226"/>
    <w:rsid w:val="0063675B"/>
    <w:rsid w:val="0063675F"/>
    <w:rsid w:val="00640887"/>
    <w:rsid w:val="006418BF"/>
    <w:rsid w:val="00641E18"/>
    <w:rsid w:val="00642291"/>
    <w:rsid w:val="006437DF"/>
    <w:rsid w:val="0064411A"/>
    <w:rsid w:val="006452C4"/>
    <w:rsid w:val="00645C1C"/>
    <w:rsid w:val="00647336"/>
    <w:rsid w:val="00647FD4"/>
    <w:rsid w:val="00651478"/>
    <w:rsid w:val="00654574"/>
    <w:rsid w:val="00655A95"/>
    <w:rsid w:val="00656D39"/>
    <w:rsid w:val="00657DAA"/>
    <w:rsid w:val="00660180"/>
    <w:rsid w:val="00660258"/>
    <w:rsid w:val="00660D1C"/>
    <w:rsid w:val="00661468"/>
    <w:rsid w:val="00661EC5"/>
    <w:rsid w:val="006626C1"/>
    <w:rsid w:val="00664518"/>
    <w:rsid w:val="00664FDD"/>
    <w:rsid w:val="00665643"/>
    <w:rsid w:val="00665A4A"/>
    <w:rsid w:val="00667198"/>
    <w:rsid w:val="00667C09"/>
    <w:rsid w:val="00671690"/>
    <w:rsid w:val="00671734"/>
    <w:rsid w:val="0067267B"/>
    <w:rsid w:val="0067474D"/>
    <w:rsid w:val="00675778"/>
    <w:rsid w:val="006815BE"/>
    <w:rsid w:val="00681924"/>
    <w:rsid w:val="00683395"/>
    <w:rsid w:val="00684D1F"/>
    <w:rsid w:val="00686403"/>
    <w:rsid w:val="00687D4F"/>
    <w:rsid w:val="00691EB2"/>
    <w:rsid w:val="006935EF"/>
    <w:rsid w:val="00695044"/>
    <w:rsid w:val="00697049"/>
    <w:rsid w:val="006978A5"/>
    <w:rsid w:val="00697AE2"/>
    <w:rsid w:val="006A1503"/>
    <w:rsid w:val="006A406D"/>
    <w:rsid w:val="006A59E5"/>
    <w:rsid w:val="006B06BD"/>
    <w:rsid w:val="006B105B"/>
    <w:rsid w:val="006B1940"/>
    <w:rsid w:val="006B4ED0"/>
    <w:rsid w:val="006B5E1D"/>
    <w:rsid w:val="006B6638"/>
    <w:rsid w:val="006B68B1"/>
    <w:rsid w:val="006B7916"/>
    <w:rsid w:val="006C075D"/>
    <w:rsid w:val="006C68B3"/>
    <w:rsid w:val="006D14D6"/>
    <w:rsid w:val="006D1C7B"/>
    <w:rsid w:val="006D3063"/>
    <w:rsid w:val="006D3F36"/>
    <w:rsid w:val="006D4048"/>
    <w:rsid w:val="006D4E8F"/>
    <w:rsid w:val="006D5411"/>
    <w:rsid w:val="006E1206"/>
    <w:rsid w:val="006E16BC"/>
    <w:rsid w:val="006E3CA7"/>
    <w:rsid w:val="006E47ED"/>
    <w:rsid w:val="006E6A1B"/>
    <w:rsid w:val="006E70A1"/>
    <w:rsid w:val="006F0D1B"/>
    <w:rsid w:val="006F1B3C"/>
    <w:rsid w:val="006F32D0"/>
    <w:rsid w:val="006F4ED2"/>
    <w:rsid w:val="00702BB0"/>
    <w:rsid w:val="00702F80"/>
    <w:rsid w:val="0070623C"/>
    <w:rsid w:val="00707948"/>
    <w:rsid w:val="007142F2"/>
    <w:rsid w:val="00715600"/>
    <w:rsid w:val="00715BF6"/>
    <w:rsid w:val="00716018"/>
    <w:rsid w:val="00717E0F"/>
    <w:rsid w:val="00720495"/>
    <w:rsid w:val="00720952"/>
    <w:rsid w:val="007213FE"/>
    <w:rsid w:val="00721B9D"/>
    <w:rsid w:val="00723BC6"/>
    <w:rsid w:val="00723C5A"/>
    <w:rsid w:val="00724156"/>
    <w:rsid w:val="007249EA"/>
    <w:rsid w:val="00725580"/>
    <w:rsid w:val="00725605"/>
    <w:rsid w:val="0072590C"/>
    <w:rsid w:val="0073644A"/>
    <w:rsid w:val="00744342"/>
    <w:rsid w:val="0074519C"/>
    <w:rsid w:val="00746160"/>
    <w:rsid w:val="00750436"/>
    <w:rsid w:val="00750831"/>
    <w:rsid w:val="007511E4"/>
    <w:rsid w:val="0075314F"/>
    <w:rsid w:val="007537F4"/>
    <w:rsid w:val="00753F05"/>
    <w:rsid w:val="007563C8"/>
    <w:rsid w:val="00757584"/>
    <w:rsid w:val="00763767"/>
    <w:rsid w:val="007640DF"/>
    <w:rsid w:val="0076782A"/>
    <w:rsid w:val="00770066"/>
    <w:rsid w:val="007730E5"/>
    <w:rsid w:val="00774D2F"/>
    <w:rsid w:val="00776A58"/>
    <w:rsid w:val="00776D77"/>
    <w:rsid w:val="00777062"/>
    <w:rsid w:val="00777F28"/>
    <w:rsid w:val="00781666"/>
    <w:rsid w:val="00782931"/>
    <w:rsid w:val="007831DB"/>
    <w:rsid w:val="0078397D"/>
    <w:rsid w:val="00783C56"/>
    <w:rsid w:val="00784563"/>
    <w:rsid w:val="00784CE5"/>
    <w:rsid w:val="00785E66"/>
    <w:rsid w:val="00790001"/>
    <w:rsid w:val="00792291"/>
    <w:rsid w:val="00793B0A"/>
    <w:rsid w:val="007961F8"/>
    <w:rsid w:val="0079769B"/>
    <w:rsid w:val="007A076E"/>
    <w:rsid w:val="007A163D"/>
    <w:rsid w:val="007A43F4"/>
    <w:rsid w:val="007ACE36"/>
    <w:rsid w:val="007B0381"/>
    <w:rsid w:val="007B1223"/>
    <w:rsid w:val="007B25BC"/>
    <w:rsid w:val="007B571A"/>
    <w:rsid w:val="007B660D"/>
    <w:rsid w:val="007B7779"/>
    <w:rsid w:val="007B7944"/>
    <w:rsid w:val="007C015C"/>
    <w:rsid w:val="007C0521"/>
    <w:rsid w:val="007C10B6"/>
    <w:rsid w:val="007C32FD"/>
    <w:rsid w:val="007C445D"/>
    <w:rsid w:val="007C58FD"/>
    <w:rsid w:val="007C7225"/>
    <w:rsid w:val="007C7800"/>
    <w:rsid w:val="007D0C6C"/>
    <w:rsid w:val="007D0E39"/>
    <w:rsid w:val="007D2B94"/>
    <w:rsid w:val="007D2F28"/>
    <w:rsid w:val="007D4D24"/>
    <w:rsid w:val="007D51D3"/>
    <w:rsid w:val="007D538A"/>
    <w:rsid w:val="007D5F95"/>
    <w:rsid w:val="007D600C"/>
    <w:rsid w:val="007D6207"/>
    <w:rsid w:val="007E173C"/>
    <w:rsid w:val="007E182E"/>
    <w:rsid w:val="007E19E7"/>
    <w:rsid w:val="007E23C1"/>
    <w:rsid w:val="007E6B24"/>
    <w:rsid w:val="007E6C4B"/>
    <w:rsid w:val="007F1B84"/>
    <w:rsid w:val="007F3641"/>
    <w:rsid w:val="007F505B"/>
    <w:rsid w:val="007F6493"/>
    <w:rsid w:val="0080001F"/>
    <w:rsid w:val="00802601"/>
    <w:rsid w:val="008032B4"/>
    <w:rsid w:val="00803974"/>
    <w:rsid w:val="00804679"/>
    <w:rsid w:val="00805D82"/>
    <w:rsid w:val="00811B89"/>
    <w:rsid w:val="00813496"/>
    <w:rsid w:val="00813A27"/>
    <w:rsid w:val="008151E0"/>
    <w:rsid w:val="00817BCF"/>
    <w:rsid w:val="008224B6"/>
    <w:rsid w:val="00824ABD"/>
    <w:rsid w:val="00824DB6"/>
    <w:rsid w:val="00825255"/>
    <w:rsid w:val="0082556F"/>
    <w:rsid w:val="00825A79"/>
    <w:rsid w:val="00830D37"/>
    <w:rsid w:val="00832397"/>
    <w:rsid w:val="00832904"/>
    <w:rsid w:val="00833615"/>
    <w:rsid w:val="00833915"/>
    <w:rsid w:val="00841D62"/>
    <w:rsid w:val="0084320E"/>
    <w:rsid w:val="008432CB"/>
    <w:rsid w:val="0084698E"/>
    <w:rsid w:val="0084737B"/>
    <w:rsid w:val="00854360"/>
    <w:rsid w:val="0085462E"/>
    <w:rsid w:val="00854F95"/>
    <w:rsid w:val="00856660"/>
    <w:rsid w:val="00857DB2"/>
    <w:rsid w:val="00860408"/>
    <w:rsid w:val="0086060C"/>
    <w:rsid w:val="008607B8"/>
    <w:rsid w:val="00861DDF"/>
    <w:rsid w:val="008629B9"/>
    <w:rsid w:val="008647FA"/>
    <w:rsid w:val="00865923"/>
    <w:rsid w:val="00866480"/>
    <w:rsid w:val="008664B5"/>
    <w:rsid w:val="008707FE"/>
    <w:rsid w:val="008708D2"/>
    <w:rsid w:val="00872D41"/>
    <w:rsid w:val="0087341A"/>
    <w:rsid w:val="008753CA"/>
    <w:rsid w:val="00875B0C"/>
    <w:rsid w:val="0087643B"/>
    <w:rsid w:val="00876725"/>
    <w:rsid w:val="008809D0"/>
    <w:rsid w:val="00885DED"/>
    <w:rsid w:val="0089050D"/>
    <w:rsid w:val="008932A6"/>
    <w:rsid w:val="00895894"/>
    <w:rsid w:val="00896715"/>
    <w:rsid w:val="008975AA"/>
    <w:rsid w:val="008A0871"/>
    <w:rsid w:val="008A3255"/>
    <w:rsid w:val="008A6BC8"/>
    <w:rsid w:val="008B2EBC"/>
    <w:rsid w:val="008B3969"/>
    <w:rsid w:val="008B3CF1"/>
    <w:rsid w:val="008B4014"/>
    <w:rsid w:val="008B5FF7"/>
    <w:rsid w:val="008B7379"/>
    <w:rsid w:val="008B7D8E"/>
    <w:rsid w:val="008C1C30"/>
    <w:rsid w:val="008C4B0B"/>
    <w:rsid w:val="008C57EF"/>
    <w:rsid w:val="008C75F9"/>
    <w:rsid w:val="008D219D"/>
    <w:rsid w:val="008D3797"/>
    <w:rsid w:val="008D5687"/>
    <w:rsid w:val="008E1867"/>
    <w:rsid w:val="008E4DFA"/>
    <w:rsid w:val="008E5D53"/>
    <w:rsid w:val="008F3B9B"/>
    <w:rsid w:val="008F4112"/>
    <w:rsid w:val="008F6DE6"/>
    <w:rsid w:val="008F79B7"/>
    <w:rsid w:val="00900259"/>
    <w:rsid w:val="0090066D"/>
    <w:rsid w:val="00901F00"/>
    <w:rsid w:val="00902166"/>
    <w:rsid w:val="00906B6E"/>
    <w:rsid w:val="009074E5"/>
    <w:rsid w:val="0091245D"/>
    <w:rsid w:val="00912DCC"/>
    <w:rsid w:val="00913269"/>
    <w:rsid w:val="00913B86"/>
    <w:rsid w:val="00913FC8"/>
    <w:rsid w:val="0091627C"/>
    <w:rsid w:val="009321D1"/>
    <w:rsid w:val="009335B7"/>
    <w:rsid w:val="00933D76"/>
    <w:rsid w:val="009355EC"/>
    <w:rsid w:val="009371D1"/>
    <w:rsid w:val="00940FF6"/>
    <w:rsid w:val="009411BC"/>
    <w:rsid w:val="00941563"/>
    <w:rsid w:val="00943385"/>
    <w:rsid w:val="00943C83"/>
    <w:rsid w:val="009441A4"/>
    <w:rsid w:val="00944DE9"/>
    <w:rsid w:val="00945736"/>
    <w:rsid w:val="009458E2"/>
    <w:rsid w:val="00946755"/>
    <w:rsid w:val="009505A8"/>
    <w:rsid w:val="00950C5E"/>
    <w:rsid w:val="00952637"/>
    <w:rsid w:val="00953590"/>
    <w:rsid w:val="00954BAA"/>
    <w:rsid w:val="00954C01"/>
    <w:rsid w:val="00955DED"/>
    <w:rsid w:val="0096006D"/>
    <w:rsid w:val="00963BB0"/>
    <w:rsid w:val="00964B7A"/>
    <w:rsid w:val="0096630A"/>
    <w:rsid w:val="0096758A"/>
    <w:rsid w:val="0097161F"/>
    <w:rsid w:val="00976710"/>
    <w:rsid w:val="00976774"/>
    <w:rsid w:val="0097707B"/>
    <w:rsid w:val="009809FF"/>
    <w:rsid w:val="00982558"/>
    <w:rsid w:val="00982CF5"/>
    <w:rsid w:val="00984B31"/>
    <w:rsid w:val="00985C24"/>
    <w:rsid w:val="0098635E"/>
    <w:rsid w:val="009910AE"/>
    <w:rsid w:val="00991533"/>
    <w:rsid w:val="00991D3C"/>
    <w:rsid w:val="009924A6"/>
    <w:rsid w:val="009939DD"/>
    <w:rsid w:val="009961E6"/>
    <w:rsid w:val="009A100F"/>
    <w:rsid w:val="009A13D2"/>
    <w:rsid w:val="009A1797"/>
    <w:rsid w:val="009A49E7"/>
    <w:rsid w:val="009B0C87"/>
    <w:rsid w:val="009B383D"/>
    <w:rsid w:val="009B4E12"/>
    <w:rsid w:val="009C11A8"/>
    <w:rsid w:val="009C1F77"/>
    <w:rsid w:val="009C6291"/>
    <w:rsid w:val="009D02EA"/>
    <w:rsid w:val="009D17D3"/>
    <w:rsid w:val="009D3D59"/>
    <w:rsid w:val="009D4EF4"/>
    <w:rsid w:val="009D4FB1"/>
    <w:rsid w:val="009D51BC"/>
    <w:rsid w:val="009D77D5"/>
    <w:rsid w:val="009E0102"/>
    <w:rsid w:val="009E13D6"/>
    <w:rsid w:val="009E1D5B"/>
    <w:rsid w:val="009E48A2"/>
    <w:rsid w:val="009E7FBE"/>
    <w:rsid w:val="009F3C24"/>
    <w:rsid w:val="009F7216"/>
    <w:rsid w:val="00A01D22"/>
    <w:rsid w:val="00A038AD"/>
    <w:rsid w:val="00A042FB"/>
    <w:rsid w:val="00A05665"/>
    <w:rsid w:val="00A056A6"/>
    <w:rsid w:val="00A05844"/>
    <w:rsid w:val="00A06A72"/>
    <w:rsid w:val="00A071A5"/>
    <w:rsid w:val="00A079DF"/>
    <w:rsid w:val="00A10581"/>
    <w:rsid w:val="00A1155E"/>
    <w:rsid w:val="00A12211"/>
    <w:rsid w:val="00A1276F"/>
    <w:rsid w:val="00A132E9"/>
    <w:rsid w:val="00A13930"/>
    <w:rsid w:val="00A13968"/>
    <w:rsid w:val="00A142AC"/>
    <w:rsid w:val="00A15074"/>
    <w:rsid w:val="00A20B55"/>
    <w:rsid w:val="00A23AB5"/>
    <w:rsid w:val="00A27C45"/>
    <w:rsid w:val="00A30A5C"/>
    <w:rsid w:val="00A319A0"/>
    <w:rsid w:val="00A33072"/>
    <w:rsid w:val="00A36224"/>
    <w:rsid w:val="00A36497"/>
    <w:rsid w:val="00A36B2C"/>
    <w:rsid w:val="00A37DCA"/>
    <w:rsid w:val="00A40C4D"/>
    <w:rsid w:val="00A40E8A"/>
    <w:rsid w:val="00A40EDC"/>
    <w:rsid w:val="00A41957"/>
    <w:rsid w:val="00A421C6"/>
    <w:rsid w:val="00A4483F"/>
    <w:rsid w:val="00A45544"/>
    <w:rsid w:val="00A461B2"/>
    <w:rsid w:val="00A46D3A"/>
    <w:rsid w:val="00A50C17"/>
    <w:rsid w:val="00A50F53"/>
    <w:rsid w:val="00A5157F"/>
    <w:rsid w:val="00A524B9"/>
    <w:rsid w:val="00A535D8"/>
    <w:rsid w:val="00A54894"/>
    <w:rsid w:val="00A54FD2"/>
    <w:rsid w:val="00A56AA4"/>
    <w:rsid w:val="00A60927"/>
    <w:rsid w:val="00A60C51"/>
    <w:rsid w:val="00A61CA4"/>
    <w:rsid w:val="00A623AB"/>
    <w:rsid w:val="00A650B5"/>
    <w:rsid w:val="00A669D4"/>
    <w:rsid w:val="00A67236"/>
    <w:rsid w:val="00A7151D"/>
    <w:rsid w:val="00A726CE"/>
    <w:rsid w:val="00A72CDD"/>
    <w:rsid w:val="00A74A4D"/>
    <w:rsid w:val="00A76C05"/>
    <w:rsid w:val="00A83D8B"/>
    <w:rsid w:val="00A856E6"/>
    <w:rsid w:val="00A90249"/>
    <w:rsid w:val="00A90EA0"/>
    <w:rsid w:val="00A91BC1"/>
    <w:rsid w:val="00A9421B"/>
    <w:rsid w:val="00A950D4"/>
    <w:rsid w:val="00A964EB"/>
    <w:rsid w:val="00A96EBE"/>
    <w:rsid w:val="00A97657"/>
    <w:rsid w:val="00AA03CC"/>
    <w:rsid w:val="00AA15E9"/>
    <w:rsid w:val="00AA3083"/>
    <w:rsid w:val="00AA3ACF"/>
    <w:rsid w:val="00AA42DF"/>
    <w:rsid w:val="00AA59D7"/>
    <w:rsid w:val="00AA6A6D"/>
    <w:rsid w:val="00AB0038"/>
    <w:rsid w:val="00AB06D0"/>
    <w:rsid w:val="00AB2A6C"/>
    <w:rsid w:val="00AB2E21"/>
    <w:rsid w:val="00AB430C"/>
    <w:rsid w:val="00AB4D5F"/>
    <w:rsid w:val="00AB53EF"/>
    <w:rsid w:val="00AB5D83"/>
    <w:rsid w:val="00AB61C7"/>
    <w:rsid w:val="00AB6D01"/>
    <w:rsid w:val="00AB6EA9"/>
    <w:rsid w:val="00AC0F7F"/>
    <w:rsid w:val="00AC1599"/>
    <w:rsid w:val="00AC216A"/>
    <w:rsid w:val="00AC369D"/>
    <w:rsid w:val="00AC4716"/>
    <w:rsid w:val="00AC5030"/>
    <w:rsid w:val="00AC6019"/>
    <w:rsid w:val="00AC6B4B"/>
    <w:rsid w:val="00AD25B1"/>
    <w:rsid w:val="00AD25E7"/>
    <w:rsid w:val="00AD4EF1"/>
    <w:rsid w:val="00AE1890"/>
    <w:rsid w:val="00AE3458"/>
    <w:rsid w:val="00AE354E"/>
    <w:rsid w:val="00AE4585"/>
    <w:rsid w:val="00AE6B1A"/>
    <w:rsid w:val="00AE75DD"/>
    <w:rsid w:val="00AE7D0A"/>
    <w:rsid w:val="00AE7D8B"/>
    <w:rsid w:val="00AF1876"/>
    <w:rsid w:val="00AF2264"/>
    <w:rsid w:val="00AF322C"/>
    <w:rsid w:val="00AF4ABB"/>
    <w:rsid w:val="00B00702"/>
    <w:rsid w:val="00B01FA6"/>
    <w:rsid w:val="00B027C2"/>
    <w:rsid w:val="00B04210"/>
    <w:rsid w:val="00B11BEB"/>
    <w:rsid w:val="00B12461"/>
    <w:rsid w:val="00B16A81"/>
    <w:rsid w:val="00B16ECC"/>
    <w:rsid w:val="00B218B8"/>
    <w:rsid w:val="00B21F6E"/>
    <w:rsid w:val="00B221E8"/>
    <w:rsid w:val="00B22938"/>
    <w:rsid w:val="00B2349E"/>
    <w:rsid w:val="00B23A60"/>
    <w:rsid w:val="00B2406E"/>
    <w:rsid w:val="00B2649E"/>
    <w:rsid w:val="00B3100C"/>
    <w:rsid w:val="00B312C1"/>
    <w:rsid w:val="00B32CF0"/>
    <w:rsid w:val="00B36AA5"/>
    <w:rsid w:val="00B41F47"/>
    <w:rsid w:val="00B4235D"/>
    <w:rsid w:val="00B43106"/>
    <w:rsid w:val="00B445E4"/>
    <w:rsid w:val="00B47C9C"/>
    <w:rsid w:val="00B47FB1"/>
    <w:rsid w:val="00B50B34"/>
    <w:rsid w:val="00B53218"/>
    <w:rsid w:val="00B5419D"/>
    <w:rsid w:val="00B553F3"/>
    <w:rsid w:val="00B568E1"/>
    <w:rsid w:val="00B61AD1"/>
    <w:rsid w:val="00B624FE"/>
    <w:rsid w:val="00B653DD"/>
    <w:rsid w:val="00B67BAB"/>
    <w:rsid w:val="00B700A6"/>
    <w:rsid w:val="00B70E66"/>
    <w:rsid w:val="00B73428"/>
    <w:rsid w:val="00B735FD"/>
    <w:rsid w:val="00B75889"/>
    <w:rsid w:val="00B76989"/>
    <w:rsid w:val="00B76AEA"/>
    <w:rsid w:val="00B77C11"/>
    <w:rsid w:val="00B83426"/>
    <w:rsid w:val="00B83CA9"/>
    <w:rsid w:val="00B859B2"/>
    <w:rsid w:val="00B87374"/>
    <w:rsid w:val="00B90127"/>
    <w:rsid w:val="00B90233"/>
    <w:rsid w:val="00B9430F"/>
    <w:rsid w:val="00B95481"/>
    <w:rsid w:val="00B95B67"/>
    <w:rsid w:val="00B97047"/>
    <w:rsid w:val="00BA0DC3"/>
    <w:rsid w:val="00BA0EA3"/>
    <w:rsid w:val="00BA109B"/>
    <w:rsid w:val="00BA2343"/>
    <w:rsid w:val="00BA23AD"/>
    <w:rsid w:val="00BA2E9C"/>
    <w:rsid w:val="00BA4083"/>
    <w:rsid w:val="00BA7317"/>
    <w:rsid w:val="00BB0FDC"/>
    <w:rsid w:val="00BB272E"/>
    <w:rsid w:val="00BB2B6F"/>
    <w:rsid w:val="00BB328C"/>
    <w:rsid w:val="00BB4389"/>
    <w:rsid w:val="00BB52CF"/>
    <w:rsid w:val="00BB556D"/>
    <w:rsid w:val="00BB6246"/>
    <w:rsid w:val="00BB6650"/>
    <w:rsid w:val="00BB6D88"/>
    <w:rsid w:val="00BC1E64"/>
    <w:rsid w:val="00BC1F9E"/>
    <w:rsid w:val="00BC3BB0"/>
    <w:rsid w:val="00BC3F5B"/>
    <w:rsid w:val="00BC443C"/>
    <w:rsid w:val="00BC4970"/>
    <w:rsid w:val="00BC59A5"/>
    <w:rsid w:val="00BC6351"/>
    <w:rsid w:val="00BC78F6"/>
    <w:rsid w:val="00BC7B94"/>
    <w:rsid w:val="00BD0CB6"/>
    <w:rsid w:val="00BD1FDD"/>
    <w:rsid w:val="00BD36B2"/>
    <w:rsid w:val="00BD6A0F"/>
    <w:rsid w:val="00BD6F3D"/>
    <w:rsid w:val="00BE0628"/>
    <w:rsid w:val="00BE1F19"/>
    <w:rsid w:val="00BE5C63"/>
    <w:rsid w:val="00BE65EA"/>
    <w:rsid w:val="00BE6E84"/>
    <w:rsid w:val="00BF0DAA"/>
    <w:rsid w:val="00BF143F"/>
    <w:rsid w:val="00BF196A"/>
    <w:rsid w:val="00BF3321"/>
    <w:rsid w:val="00BF3A4C"/>
    <w:rsid w:val="00BF4B22"/>
    <w:rsid w:val="00BF5FE2"/>
    <w:rsid w:val="00BF6E85"/>
    <w:rsid w:val="00C00892"/>
    <w:rsid w:val="00C008F3"/>
    <w:rsid w:val="00C03898"/>
    <w:rsid w:val="00C03F94"/>
    <w:rsid w:val="00C04936"/>
    <w:rsid w:val="00C04E98"/>
    <w:rsid w:val="00C05BE6"/>
    <w:rsid w:val="00C06B8C"/>
    <w:rsid w:val="00C07AEE"/>
    <w:rsid w:val="00C10441"/>
    <w:rsid w:val="00C11D5A"/>
    <w:rsid w:val="00C122BF"/>
    <w:rsid w:val="00C161FC"/>
    <w:rsid w:val="00C17186"/>
    <w:rsid w:val="00C171D6"/>
    <w:rsid w:val="00C238ED"/>
    <w:rsid w:val="00C248D7"/>
    <w:rsid w:val="00C277E7"/>
    <w:rsid w:val="00C278C1"/>
    <w:rsid w:val="00C27C39"/>
    <w:rsid w:val="00C32313"/>
    <w:rsid w:val="00C3318D"/>
    <w:rsid w:val="00C3471F"/>
    <w:rsid w:val="00C36158"/>
    <w:rsid w:val="00C410C8"/>
    <w:rsid w:val="00C428B8"/>
    <w:rsid w:val="00C42EA6"/>
    <w:rsid w:val="00C460FE"/>
    <w:rsid w:val="00C469F4"/>
    <w:rsid w:val="00C4726A"/>
    <w:rsid w:val="00C47778"/>
    <w:rsid w:val="00C52EAE"/>
    <w:rsid w:val="00C53CFA"/>
    <w:rsid w:val="00C541C1"/>
    <w:rsid w:val="00C55DC3"/>
    <w:rsid w:val="00C561EF"/>
    <w:rsid w:val="00C60B7B"/>
    <w:rsid w:val="00C6103E"/>
    <w:rsid w:val="00C659A0"/>
    <w:rsid w:val="00C65F61"/>
    <w:rsid w:val="00C6712B"/>
    <w:rsid w:val="00C671A8"/>
    <w:rsid w:val="00C67FE5"/>
    <w:rsid w:val="00C70001"/>
    <w:rsid w:val="00C7116A"/>
    <w:rsid w:val="00C71788"/>
    <w:rsid w:val="00C725C7"/>
    <w:rsid w:val="00C72ECB"/>
    <w:rsid w:val="00C73E82"/>
    <w:rsid w:val="00C77553"/>
    <w:rsid w:val="00C82E53"/>
    <w:rsid w:val="00C83222"/>
    <w:rsid w:val="00C8359B"/>
    <w:rsid w:val="00C85564"/>
    <w:rsid w:val="00C86735"/>
    <w:rsid w:val="00C868B6"/>
    <w:rsid w:val="00C87134"/>
    <w:rsid w:val="00C90608"/>
    <w:rsid w:val="00C91128"/>
    <w:rsid w:val="00C91ED6"/>
    <w:rsid w:val="00C93DAE"/>
    <w:rsid w:val="00C969B8"/>
    <w:rsid w:val="00CA476F"/>
    <w:rsid w:val="00CA4F48"/>
    <w:rsid w:val="00CB0135"/>
    <w:rsid w:val="00CB0E19"/>
    <w:rsid w:val="00CB1076"/>
    <w:rsid w:val="00CB2527"/>
    <w:rsid w:val="00CB36C4"/>
    <w:rsid w:val="00CB3B11"/>
    <w:rsid w:val="00CB3D3B"/>
    <w:rsid w:val="00CB5973"/>
    <w:rsid w:val="00CB6153"/>
    <w:rsid w:val="00CC01CA"/>
    <w:rsid w:val="00CC18F2"/>
    <w:rsid w:val="00CC22D5"/>
    <w:rsid w:val="00CC2776"/>
    <w:rsid w:val="00CC2E65"/>
    <w:rsid w:val="00CC3254"/>
    <w:rsid w:val="00CC3BBA"/>
    <w:rsid w:val="00CC403E"/>
    <w:rsid w:val="00CC437B"/>
    <w:rsid w:val="00CC6068"/>
    <w:rsid w:val="00CC6D7B"/>
    <w:rsid w:val="00CC77EF"/>
    <w:rsid w:val="00CC78F9"/>
    <w:rsid w:val="00CD2E35"/>
    <w:rsid w:val="00CD382A"/>
    <w:rsid w:val="00CD6D8E"/>
    <w:rsid w:val="00CD7159"/>
    <w:rsid w:val="00CE3FB5"/>
    <w:rsid w:val="00CE4F9C"/>
    <w:rsid w:val="00CF017D"/>
    <w:rsid w:val="00CF15F1"/>
    <w:rsid w:val="00CF2F20"/>
    <w:rsid w:val="00CF38A9"/>
    <w:rsid w:val="00CF4D7F"/>
    <w:rsid w:val="00D009AD"/>
    <w:rsid w:val="00D0439F"/>
    <w:rsid w:val="00D07107"/>
    <w:rsid w:val="00D072D7"/>
    <w:rsid w:val="00D07D4E"/>
    <w:rsid w:val="00D10173"/>
    <w:rsid w:val="00D11743"/>
    <w:rsid w:val="00D1232C"/>
    <w:rsid w:val="00D12B57"/>
    <w:rsid w:val="00D1375E"/>
    <w:rsid w:val="00D15330"/>
    <w:rsid w:val="00D15BA7"/>
    <w:rsid w:val="00D168F4"/>
    <w:rsid w:val="00D1759B"/>
    <w:rsid w:val="00D17EF6"/>
    <w:rsid w:val="00D22181"/>
    <w:rsid w:val="00D226BB"/>
    <w:rsid w:val="00D23DEB"/>
    <w:rsid w:val="00D2518E"/>
    <w:rsid w:val="00D26522"/>
    <w:rsid w:val="00D26B80"/>
    <w:rsid w:val="00D26D6D"/>
    <w:rsid w:val="00D30070"/>
    <w:rsid w:val="00D30333"/>
    <w:rsid w:val="00D30BF6"/>
    <w:rsid w:val="00D31141"/>
    <w:rsid w:val="00D32E98"/>
    <w:rsid w:val="00D33E3F"/>
    <w:rsid w:val="00D407B2"/>
    <w:rsid w:val="00D40DED"/>
    <w:rsid w:val="00D411F7"/>
    <w:rsid w:val="00D46693"/>
    <w:rsid w:val="00D54418"/>
    <w:rsid w:val="00D55B87"/>
    <w:rsid w:val="00D575C0"/>
    <w:rsid w:val="00D57738"/>
    <w:rsid w:val="00D57E2A"/>
    <w:rsid w:val="00D61429"/>
    <w:rsid w:val="00D618E6"/>
    <w:rsid w:val="00D6296E"/>
    <w:rsid w:val="00D62C8A"/>
    <w:rsid w:val="00D643D0"/>
    <w:rsid w:val="00D64935"/>
    <w:rsid w:val="00D65FB4"/>
    <w:rsid w:val="00D6605B"/>
    <w:rsid w:val="00D6610D"/>
    <w:rsid w:val="00D6698E"/>
    <w:rsid w:val="00D67718"/>
    <w:rsid w:val="00D67EA2"/>
    <w:rsid w:val="00D67EBE"/>
    <w:rsid w:val="00D71C7F"/>
    <w:rsid w:val="00D72E20"/>
    <w:rsid w:val="00D73DD8"/>
    <w:rsid w:val="00D76E01"/>
    <w:rsid w:val="00D77E0D"/>
    <w:rsid w:val="00D80DD5"/>
    <w:rsid w:val="00D83079"/>
    <w:rsid w:val="00D848D7"/>
    <w:rsid w:val="00D85E8B"/>
    <w:rsid w:val="00D91468"/>
    <w:rsid w:val="00D92163"/>
    <w:rsid w:val="00D92372"/>
    <w:rsid w:val="00D9296B"/>
    <w:rsid w:val="00D959FB"/>
    <w:rsid w:val="00D970CA"/>
    <w:rsid w:val="00D97266"/>
    <w:rsid w:val="00D975AF"/>
    <w:rsid w:val="00DA15C2"/>
    <w:rsid w:val="00DA17F2"/>
    <w:rsid w:val="00DA4EC1"/>
    <w:rsid w:val="00DA7ABC"/>
    <w:rsid w:val="00DB4C48"/>
    <w:rsid w:val="00DB4DD2"/>
    <w:rsid w:val="00DB54E5"/>
    <w:rsid w:val="00DB5E87"/>
    <w:rsid w:val="00DB5F0E"/>
    <w:rsid w:val="00DB676A"/>
    <w:rsid w:val="00DB6E72"/>
    <w:rsid w:val="00DB7D02"/>
    <w:rsid w:val="00DC13E0"/>
    <w:rsid w:val="00DC1701"/>
    <w:rsid w:val="00DC17CE"/>
    <w:rsid w:val="00DC32F4"/>
    <w:rsid w:val="00DC3461"/>
    <w:rsid w:val="00DC7FAB"/>
    <w:rsid w:val="00DD0A55"/>
    <w:rsid w:val="00DD1E10"/>
    <w:rsid w:val="00DD2081"/>
    <w:rsid w:val="00DD3548"/>
    <w:rsid w:val="00DD42BE"/>
    <w:rsid w:val="00DD48F9"/>
    <w:rsid w:val="00DE0305"/>
    <w:rsid w:val="00DE06FC"/>
    <w:rsid w:val="00DE13CE"/>
    <w:rsid w:val="00DE2D85"/>
    <w:rsid w:val="00DE5691"/>
    <w:rsid w:val="00DE61F2"/>
    <w:rsid w:val="00DE6B97"/>
    <w:rsid w:val="00DF1317"/>
    <w:rsid w:val="00DF2514"/>
    <w:rsid w:val="00DF3E90"/>
    <w:rsid w:val="00DF5913"/>
    <w:rsid w:val="00DF69D4"/>
    <w:rsid w:val="00DF6DAD"/>
    <w:rsid w:val="00E0405E"/>
    <w:rsid w:val="00E07191"/>
    <w:rsid w:val="00E072AF"/>
    <w:rsid w:val="00E12C30"/>
    <w:rsid w:val="00E14319"/>
    <w:rsid w:val="00E14B44"/>
    <w:rsid w:val="00E15383"/>
    <w:rsid w:val="00E20B0C"/>
    <w:rsid w:val="00E236B3"/>
    <w:rsid w:val="00E246CE"/>
    <w:rsid w:val="00E25805"/>
    <w:rsid w:val="00E258EC"/>
    <w:rsid w:val="00E26007"/>
    <w:rsid w:val="00E3079D"/>
    <w:rsid w:val="00E31187"/>
    <w:rsid w:val="00E319C5"/>
    <w:rsid w:val="00E37B65"/>
    <w:rsid w:val="00E37C9D"/>
    <w:rsid w:val="00E41066"/>
    <w:rsid w:val="00E43627"/>
    <w:rsid w:val="00E45B7F"/>
    <w:rsid w:val="00E45C1B"/>
    <w:rsid w:val="00E46F81"/>
    <w:rsid w:val="00E47EE6"/>
    <w:rsid w:val="00E51E4B"/>
    <w:rsid w:val="00E52E4C"/>
    <w:rsid w:val="00E531D8"/>
    <w:rsid w:val="00E54329"/>
    <w:rsid w:val="00E5432A"/>
    <w:rsid w:val="00E54B58"/>
    <w:rsid w:val="00E60971"/>
    <w:rsid w:val="00E634FC"/>
    <w:rsid w:val="00E64E30"/>
    <w:rsid w:val="00E65160"/>
    <w:rsid w:val="00E65336"/>
    <w:rsid w:val="00E65DC0"/>
    <w:rsid w:val="00E67474"/>
    <w:rsid w:val="00E702C1"/>
    <w:rsid w:val="00E70CCE"/>
    <w:rsid w:val="00E7113E"/>
    <w:rsid w:val="00E719D1"/>
    <w:rsid w:val="00E71D9F"/>
    <w:rsid w:val="00E72E3C"/>
    <w:rsid w:val="00E77404"/>
    <w:rsid w:val="00E77FC3"/>
    <w:rsid w:val="00E80D26"/>
    <w:rsid w:val="00E84202"/>
    <w:rsid w:val="00E84F87"/>
    <w:rsid w:val="00E85D05"/>
    <w:rsid w:val="00E8680C"/>
    <w:rsid w:val="00E8754B"/>
    <w:rsid w:val="00E90047"/>
    <w:rsid w:val="00E917E2"/>
    <w:rsid w:val="00E91AD1"/>
    <w:rsid w:val="00E92F38"/>
    <w:rsid w:val="00E93FBE"/>
    <w:rsid w:val="00E94B92"/>
    <w:rsid w:val="00E95707"/>
    <w:rsid w:val="00E95C73"/>
    <w:rsid w:val="00E97D26"/>
    <w:rsid w:val="00EA1C39"/>
    <w:rsid w:val="00EA1CE8"/>
    <w:rsid w:val="00EA1F88"/>
    <w:rsid w:val="00EA211D"/>
    <w:rsid w:val="00EA2B91"/>
    <w:rsid w:val="00EA54BC"/>
    <w:rsid w:val="00EA5B7D"/>
    <w:rsid w:val="00EA6026"/>
    <w:rsid w:val="00EA73B0"/>
    <w:rsid w:val="00EB4D34"/>
    <w:rsid w:val="00EB6225"/>
    <w:rsid w:val="00EB6751"/>
    <w:rsid w:val="00EC2B6D"/>
    <w:rsid w:val="00EC3163"/>
    <w:rsid w:val="00EC52DC"/>
    <w:rsid w:val="00EC5782"/>
    <w:rsid w:val="00EC68E4"/>
    <w:rsid w:val="00EC6C89"/>
    <w:rsid w:val="00ED0DAA"/>
    <w:rsid w:val="00ED1EF7"/>
    <w:rsid w:val="00ED2516"/>
    <w:rsid w:val="00ED4F53"/>
    <w:rsid w:val="00EE3B0B"/>
    <w:rsid w:val="00EE4265"/>
    <w:rsid w:val="00EE484E"/>
    <w:rsid w:val="00EE5143"/>
    <w:rsid w:val="00EE57FA"/>
    <w:rsid w:val="00EE7286"/>
    <w:rsid w:val="00EE74FF"/>
    <w:rsid w:val="00EF3308"/>
    <w:rsid w:val="00EF44BC"/>
    <w:rsid w:val="00EF4636"/>
    <w:rsid w:val="00EF5B4A"/>
    <w:rsid w:val="00EF7791"/>
    <w:rsid w:val="00F003F0"/>
    <w:rsid w:val="00F010FD"/>
    <w:rsid w:val="00F0321C"/>
    <w:rsid w:val="00F05223"/>
    <w:rsid w:val="00F0798A"/>
    <w:rsid w:val="00F07FCC"/>
    <w:rsid w:val="00F10316"/>
    <w:rsid w:val="00F11466"/>
    <w:rsid w:val="00F11BB1"/>
    <w:rsid w:val="00F12599"/>
    <w:rsid w:val="00F12775"/>
    <w:rsid w:val="00F14527"/>
    <w:rsid w:val="00F1764A"/>
    <w:rsid w:val="00F20FE3"/>
    <w:rsid w:val="00F25966"/>
    <w:rsid w:val="00F2680B"/>
    <w:rsid w:val="00F27081"/>
    <w:rsid w:val="00F2712F"/>
    <w:rsid w:val="00F27CC1"/>
    <w:rsid w:val="00F3137A"/>
    <w:rsid w:val="00F327A3"/>
    <w:rsid w:val="00F32AAD"/>
    <w:rsid w:val="00F345F6"/>
    <w:rsid w:val="00F3468B"/>
    <w:rsid w:val="00F34F1C"/>
    <w:rsid w:val="00F3503E"/>
    <w:rsid w:val="00F35605"/>
    <w:rsid w:val="00F3606E"/>
    <w:rsid w:val="00F379D8"/>
    <w:rsid w:val="00F40584"/>
    <w:rsid w:val="00F427A6"/>
    <w:rsid w:val="00F442BC"/>
    <w:rsid w:val="00F452CD"/>
    <w:rsid w:val="00F45603"/>
    <w:rsid w:val="00F46F52"/>
    <w:rsid w:val="00F47859"/>
    <w:rsid w:val="00F52192"/>
    <w:rsid w:val="00F52DD5"/>
    <w:rsid w:val="00F53030"/>
    <w:rsid w:val="00F54347"/>
    <w:rsid w:val="00F5452B"/>
    <w:rsid w:val="00F54A20"/>
    <w:rsid w:val="00F54D3B"/>
    <w:rsid w:val="00F5568F"/>
    <w:rsid w:val="00F55B2B"/>
    <w:rsid w:val="00F574E2"/>
    <w:rsid w:val="00F57F98"/>
    <w:rsid w:val="00F61BD4"/>
    <w:rsid w:val="00F63C89"/>
    <w:rsid w:val="00F64035"/>
    <w:rsid w:val="00F67DF4"/>
    <w:rsid w:val="00F7038D"/>
    <w:rsid w:val="00F71F98"/>
    <w:rsid w:val="00F72639"/>
    <w:rsid w:val="00F734B5"/>
    <w:rsid w:val="00F7378F"/>
    <w:rsid w:val="00F73A1E"/>
    <w:rsid w:val="00F74BA4"/>
    <w:rsid w:val="00F74EF6"/>
    <w:rsid w:val="00F77BE8"/>
    <w:rsid w:val="00F8240C"/>
    <w:rsid w:val="00F82A87"/>
    <w:rsid w:val="00F8502E"/>
    <w:rsid w:val="00F855FA"/>
    <w:rsid w:val="00F8743B"/>
    <w:rsid w:val="00F91165"/>
    <w:rsid w:val="00F91375"/>
    <w:rsid w:val="00F914B9"/>
    <w:rsid w:val="00F91513"/>
    <w:rsid w:val="00F929EC"/>
    <w:rsid w:val="00F9338C"/>
    <w:rsid w:val="00F94D39"/>
    <w:rsid w:val="00F97130"/>
    <w:rsid w:val="00FA1505"/>
    <w:rsid w:val="00FA3700"/>
    <w:rsid w:val="00FA4825"/>
    <w:rsid w:val="00FA4E66"/>
    <w:rsid w:val="00FA55FE"/>
    <w:rsid w:val="00FA5B7C"/>
    <w:rsid w:val="00FA62E8"/>
    <w:rsid w:val="00FA684F"/>
    <w:rsid w:val="00FA7FE5"/>
    <w:rsid w:val="00FB40CD"/>
    <w:rsid w:val="00FB41E2"/>
    <w:rsid w:val="00FB5545"/>
    <w:rsid w:val="00FB566B"/>
    <w:rsid w:val="00FB6101"/>
    <w:rsid w:val="00FC129A"/>
    <w:rsid w:val="00FC5568"/>
    <w:rsid w:val="00FC69B6"/>
    <w:rsid w:val="00FC7194"/>
    <w:rsid w:val="00FD1012"/>
    <w:rsid w:val="00FD17F1"/>
    <w:rsid w:val="00FD1B27"/>
    <w:rsid w:val="00FD271A"/>
    <w:rsid w:val="00FD336F"/>
    <w:rsid w:val="00FD55D4"/>
    <w:rsid w:val="00FD68AD"/>
    <w:rsid w:val="00FD744D"/>
    <w:rsid w:val="00FE0F7C"/>
    <w:rsid w:val="00FE1B31"/>
    <w:rsid w:val="00FE1C21"/>
    <w:rsid w:val="00FE39F5"/>
    <w:rsid w:val="00FE51A3"/>
    <w:rsid w:val="00FE5303"/>
    <w:rsid w:val="00FE5926"/>
    <w:rsid w:val="00FE60B3"/>
    <w:rsid w:val="00FF0439"/>
    <w:rsid w:val="00FF055C"/>
    <w:rsid w:val="00FF18D5"/>
    <w:rsid w:val="00FF2F93"/>
    <w:rsid w:val="00FF41BB"/>
    <w:rsid w:val="00FF42E1"/>
    <w:rsid w:val="00FF46CE"/>
    <w:rsid w:val="00FF5634"/>
    <w:rsid w:val="00FF5DFC"/>
    <w:rsid w:val="01734F97"/>
    <w:rsid w:val="01CDC851"/>
    <w:rsid w:val="01E29D47"/>
    <w:rsid w:val="02A3A654"/>
    <w:rsid w:val="02CF2BE0"/>
    <w:rsid w:val="030023D1"/>
    <w:rsid w:val="03144442"/>
    <w:rsid w:val="03A33581"/>
    <w:rsid w:val="03E36076"/>
    <w:rsid w:val="0419044F"/>
    <w:rsid w:val="04366C0B"/>
    <w:rsid w:val="0494BD06"/>
    <w:rsid w:val="0498781F"/>
    <w:rsid w:val="04DA48B6"/>
    <w:rsid w:val="0551C4EF"/>
    <w:rsid w:val="06465044"/>
    <w:rsid w:val="0699025F"/>
    <w:rsid w:val="06BA82F2"/>
    <w:rsid w:val="0746CA3B"/>
    <w:rsid w:val="0791993B"/>
    <w:rsid w:val="07E081CF"/>
    <w:rsid w:val="088528E8"/>
    <w:rsid w:val="08FF6851"/>
    <w:rsid w:val="092318C7"/>
    <w:rsid w:val="092DD9A4"/>
    <w:rsid w:val="0962A333"/>
    <w:rsid w:val="09811A8A"/>
    <w:rsid w:val="09F59026"/>
    <w:rsid w:val="0A057639"/>
    <w:rsid w:val="0A2BE4BE"/>
    <w:rsid w:val="0A688926"/>
    <w:rsid w:val="0AAF8952"/>
    <w:rsid w:val="0AF4D9F8"/>
    <w:rsid w:val="0B1E260F"/>
    <w:rsid w:val="0B2C7539"/>
    <w:rsid w:val="0B554784"/>
    <w:rsid w:val="0B77D668"/>
    <w:rsid w:val="0C3117FB"/>
    <w:rsid w:val="0C9907CA"/>
    <w:rsid w:val="0CD96486"/>
    <w:rsid w:val="0CF059CC"/>
    <w:rsid w:val="0D3E3394"/>
    <w:rsid w:val="0E07FDCB"/>
    <w:rsid w:val="0E0DFE63"/>
    <w:rsid w:val="0E54C7FF"/>
    <w:rsid w:val="0E9FEA27"/>
    <w:rsid w:val="0EB15CD8"/>
    <w:rsid w:val="0EDD9655"/>
    <w:rsid w:val="0F1AC354"/>
    <w:rsid w:val="0F23BF88"/>
    <w:rsid w:val="0F65570D"/>
    <w:rsid w:val="0FBAFFAF"/>
    <w:rsid w:val="0FC6CF2E"/>
    <w:rsid w:val="0FD87F96"/>
    <w:rsid w:val="1004E6AA"/>
    <w:rsid w:val="1041E3AE"/>
    <w:rsid w:val="10794E2A"/>
    <w:rsid w:val="10922292"/>
    <w:rsid w:val="10BEBCB1"/>
    <w:rsid w:val="10DC79DC"/>
    <w:rsid w:val="10EB897C"/>
    <w:rsid w:val="112DA9F7"/>
    <w:rsid w:val="1151AEA6"/>
    <w:rsid w:val="11E4B78C"/>
    <w:rsid w:val="11E85E88"/>
    <w:rsid w:val="11E9652C"/>
    <w:rsid w:val="12053A06"/>
    <w:rsid w:val="126407B4"/>
    <w:rsid w:val="129F562E"/>
    <w:rsid w:val="12BC30AF"/>
    <w:rsid w:val="12CA6C65"/>
    <w:rsid w:val="12EC1E80"/>
    <w:rsid w:val="1314F48E"/>
    <w:rsid w:val="13187E22"/>
    <w:rsid w:val="132B639F"/>
    <w:rsid w:val="138486D5"/>
    <w:rsid w:val="13A619A8"/>
    <w:rsid w:val="13F66BFB"/>
    <w:rsid w:val="14DF009F"/>
    <w:rsid w:val="14EA7793"/>
    <w:rsid w:val="15A95872"/>
    <w:rsid w:val="160FCAC3"/>
    <w:rsid w:val="169EFEC0"/>
    <w:rsid w:val="1700E15A"/>
    <w:rsid w:val="179C8B65"/>
    <w:rsid w:val="17AE4C02"/>
    <w:rsid w:val="17BCC0D4"/>
    <w:rsid w:val="17D229ED"/>
    <w:rsid w:val="18259A25"/>
    <w:rsid w:val="182E33DA"/>
    <w:rsid w:val="188E8859"/>
    <w:rsid w:val="18B4E063"/>
    <w:rsid w:val="18BA16AB"/>
    <w:rsid w:val="18D79FAC"/>
    <w:rsid w:val="190DA050"/>
    <w:rsid w:val="19309CC3"/>
    <w:rsid w:val="194071CB"/>
    <w:rsid w:val="1964B305"/>
    <w:rsid w:val="19676006"/>
    <w:rsid w:val="1977E53E"/>
    <w:rsid w:val="198A639A"/>
    <w:rsid w:val="1999D818"/>
    <w:rsid w:val="19A3EC3A"/>
    <w:rsid w:val="19F6EB86"/>
    <w:rsid w:val="1A197919"/>
    <w:rsid w:val="1A2FF19E"/>
    <w:rsid w:val="1A5B03C3"/>
    <w:rsid w:val="1AD24CB8"/>
    <w:rsid w:val="1AD9018C"/>
    <w:rsid w:val="1B37D5D7"/>
    <w:rsid w:val="1B45DAB2"/>
    <w:rsid w:val="1B66CF7B"/>
    <w:rsid w:val="1BF144C6"/>
    <w:rsid w:val="1C60A091"/>
    <w:rsid w:val="1C7DEAA5"/>
    <w:rsid w:val="1C7F94E5"/>
    <w:rsid w:val="1C909A08"/>
    <w:rsid w:val="1C9A0B35"/>
    <w:rsid w:val="1CBD8269"/>
    <w:rsid w:val="1D5E9A26"/>
    <w:rsid w:val="1D626B1B"/>
    <w:rsid w:val="1DBA6357"/>
    <w:rsid w:val="1DD0C32B"/>
    <w:rsid w:val="1DE3E45B"/>
    <w:rsid w:val="1E006E86"/>
    <w:rsid w:val="1E2C3C5B"/>
    <w:rsid w:val="1E69F598"/>
    <w:rsid w:val="1E7E0A65"/>
    <w:rsid w:val="1E7FC9A4"/>
    <w:rsid w:val="1E8FA2C7"/>
    <w:rsid w:val="1ED480E0"/>
    <w:rsid w:val="1EF9A674"/>
    <w:rsid w:val="1F21691A"/>
    <w:rsid w:val="1F28AE11"/>
    <w:rsid w:val="1F2BEB42"/>
    <w:rsid w:val="1F4CCE71"/>
    <w:rsid w:val="1F637781"/>
    <w:rsid w:val="1F9649C3"/>
    <w:rsid w:val="1FC972FC"/>
    <w:rsid w:val="1FEEF6F9"/>
    <w:rsid w:val="1FF3EBA1"/>
    <w:rsid w:val="204D04AD"/>
    <w:rsid w:val="205CEC7D"/>
    <w:rsid w:val="2072C57D"/>
    <w:rsid w:val="2073C156"/>
    <w:rsid w:val="20884ACB"/>
    <w:rsid w:val="20A19603"/>
    <w:rsid w:val="20A5CAAB"/>
    <w:rsid w:val="210EDBC3"/>
    <w:rsid w:val="21427C32"/>
    <w:rsid w:val="21A43405"/>
    <w:rsid w:val="21D3D829"/>
    <w:rsid w:val="21FADB4D"/>
    <w:rsid w:val="224A05D1"/>
    <w:rsid w:val="22B6DD5F"/>
    <w:rsid w:val="23368963"/>
    <w:rsid w:val="233E8068"/>
    <w:rsid w:val="2358594D"/>
    <w:rsid w:val="2390C764"/>
    <w:rsid w:val="23C38164"/>
    <w:rsid w:val="23F72CE0"/>
    <w:rsid w:val="2419BAEC"/>
    <w:rsid w:val="2432CA5F"/>
    <w:rsid w:val="244FD346"/>
    <w:rsid w:val="248CC3BF"/>
    <w:rsid w:val="255EBD96"/>
    <w:rsid w:val="259F577C"/>
    <w:rsid w:val="25B024C0"/>
    <w:rsid w:val="25D8A8CB"/>
    <w:rsid w:val="261870A0"/>
    <w:rsid w:val="264C22EF"/>
    <w:rsid w:val="26CA39CA"/>
    <w:rsid w:val="270B8F4E"/>
    <w:rsid w:val="285DE387"/>
    <w:rsid w:val="286EE3D7"/>
    <w:rsid w:val="2871D129"/>
    <w:rsid w:val="28A3E2E6"/>
    <w:rsid w:val="28A477CE"/>
    <w:rsid w:val="28DE070F"/>
    <w:rsid w:val="28E57AEB"/>
    <w:rsid w:val="291A1619"/>
    <w:rsid w:val="2979B5EB"/>
    <w:rsid w:val="298DDE53"/>
    <w:rsid w:val="29F89A18"/>
    <w:rsid w:val="2A01E2EF"/>
    <w:rsid w:val="2A1CB647"/>
    <w:rsid w:val="2A237A44"/>
    <w:rsid w:val="2A28E122"/>
    <w:rsid w:val="2A674273"/>
    <w:rsid w:val="2A7D8B14"/>
    <w:rsid w:val="2AB6758B"/>
    <w:rsid w:val="2AB8811D"/>
    <w:rsid w:val="2ABE3192"/>
    <w:rsid w:val="2AEBDB90"/>
    <w:rsid w:val="2B4FB7DA"/>
    <w:rsid w:val="2B67B103"/>
    <w:rsid w:val="2B8AEA5D"/>
    <w:rsid w:val="2C571F6F"/>
    <w:rsid w:val="2C57EB96"/>
    <w:rsid w:val="2C7856C7"/>
    <w:rsid w:val="2C7DE0CB"/>
    <w:rsid w:val="2DA1742B"/>
    <w:rsid w:val="2DA2A7CA"/>
    <w:rsid w:val="2DACA960"/>
    <w:rsid w:val="2DCDC642"/>
    <w:rsid w:val="2DD5FF23"/>
    <w:rsid w:val="2DE69917"/>
    <w:rsid w:val="2E1459F5"/>
    <w:rsid w:val="2E58ADEA"/>
    <w:rsid w:val="2E9FC8C4"/>
    <w:rsid w:val="2EC77F2C"/>
    <w:rsid w:val="2EC8B221"/>
    <w:rsid w:val="2ED3670B"/>
    <w:rsid w:val="2F057943"/>
    <w:rsid w:val="2F0C8840"/>
    <w:rsid w:val="2F0DAED0"/>
    <w:rsid w:val="2F24F676"/>
    <w:rsid w:val="2F2EE730"/>
    <w:rsid w:val="2FE2B19F"/>
    <w:rsid w:val="2FF1556C"/>
    <w:rsid w:val="304D3C25"/>
    <w:rsid w:val="310C6EBF"/>
    <w:rsid w:val="312E48E2"/>
    <w:rsid w:val="3156EB6A"/>
    <w:rsid w:val="31739BF3"/>
    <w:rsid w:val="31CA6D09"/>
    <w:rsid w:val="31E7695B"/>
    <w:rsid w:val="320AE43A"/>
    <w:rsid w:val="32415855"/>
    <w:rsid w:val="329356FA"/>
    <w:rsid w:val="32B7A79F"/>
    <w:rsid w:val="32D26FC7"/>
    <w:rsid w:val="32D8C561"/>
    <w:rsid w:val="32E7F051"/>
    <w:rsid w:val="32EFC556"/>
    <w:rsid w:val="33125231"/>
    <w:rsid w:val="3337EF30"/>
    <w:rsid w:val="33C764A3"/>
    <w:rsid w:val="342F275B"/>
    <w:rsid w:val="346BFD85"/>
    <w:rsid w:val="3493A184"/>
    <w:rsid w:val="3498DF6E"/>
    <w:rsid w:val="35006244"/>
    <w:rsid w:val="353D81E7"/>
    <w:rsid w:val="355E611D"/>
    <w:rsid w:val="35F35418"/>
    <w:rsid w:val="35FB6932"/>
    <w:rsid w:val="363A75A5"/>
    <w:rsid w:val="36430966"/>
    <w:rsid w:val="3649423B"/>
    <w:rsid w:val="3657A9F0"/>
    <w:rsid w:val="3685DE52"/>
    <w:rsid w:val="377D3116"/>
    <w:rsid w:val="3787A9EB"/>
    <w:rsid w:val="3817E02C"/>
    <w:rsid w:val="38585A46"/>
    <w:rsid w:val="38C4BA67"/>
    <w:rsid w:val="38D81436"/>
    <w:rsid w:val="38FFBB85"/>
    <w:rsid w:val="393F4FD9"/>
    <w:rsid w:val="394AB2A8"/>
    <w:rsid w:val="39D1E0D9"/>
    <w:rsid w:val="39E01FB4"/>
    <w:rsid w:val="3A88948E"/>
    <w:rsid w:val="3B01C542"/>
    <w:rsid w:val="3B2BFADE"/>
    <w:rsid w:val="3B3F18F5"/>
    <w:rsid w:val="3B8E5939"/>
    <w:rsid w:val="3C0BD7F6"/>
    <w:rsid w:val="3C4D63A6"/>
    <w:rsid w:val="3C8AC739"/>
    <w:rsid w:val="3CB3F320"/>
    <w:rsid w:val="3CEC39F8"/>
    <w:rsid w:val="3D0BF7F8"/>
    <w:rsid w:val="3D66C440"/>
    <w:rsid w:val="3DD3CDEB"/>
    <w:rsid w:val="3DEA85BB"/>
    <w:rsid w:val="3DFC3FE9"/>
    <w:rsid w:val="3E15307F"/>
    <w:rsid w:val="3E4987FE"/>
    <w:rsid w:val="3EE183BF"/>
    <w:rsid w:val="3EF9A5A0"/>
    <w:rsid w:val="3F030BD5"/>
    <w:rsid w:val="3F1C3308"/>
    <w:rsid w:val="3F97A2BF"/>
    <w:rsid w:val="3FB81676"/>
    <w:rsid w:val="3FD59F59"/>
    <w:rsid w:val="3FDB9271"/>
    <w:rsid w:val="3FE79D90"/>
    <w:rsid w:val="4048D634"/>
    <w:rsid w:val="40CBDF8F"/>
    <w:rsid w:val="411F1180"/>
    <w:rsid w:val="414DE141"/>
    <w:rsid w:val="41F6DD13"/>
    <w:rsid w:val="421DBAF4"/>
    <w:rsid w:val="422F66CC"/>
    <w:rsid w:val="4280D1A5"/>
    <w:rsid w:val="42850376"/>
    <w:rsid w:val="431B96D6"/>
    <w:rsid w:val="43680C65"/>
    <w:rsid w:val="43B3ADD2"/>
    <w:rsid w:val="43D4A51B"/>
    <w:rsid w:val="43F77FCF"/>
    <w:rsid w:val="4416896C"/>
    <w:rsid w:val="44197734"/>
    <w:rsid w:val="4423B19B"/>
    <w:rsid w:val="44EAC87E"/>
    <w:rsid w:val="4512E27C"/>
    <w:rsid w:val="451906CD"/>
    <w:rsid w:val="4525CB1F"/>
    <w:rsid w:val="45575F32"/>
    <w:rsid w:val="45DF9AFF"/>
    <w:rsid w:val="4645FBE3"/>
    <w:rsid w:val="464FB595"/>
    <w:rsid w:val="4655AF9F"/>
    <w:rsid w:val="46701653"/>
    <w:rsid w:val="4678061E"/>
    <w:rsid w:val="467E3BD2"/>
    <w:rsid w:val="46A1CCAF"/>
    <w:rsid w:val="46A5431B"/>
    <w:rsid w:val="46F95351"/>
    <w:rsid w:val="472DBF67"/>
    <w:rsid w:val="47630F1A"/>
    <w:rsid w:val="4771B4B1"/>
    <w:rsid w:val="479EA181"/>
    <w:rsid w:val="47A8A1B4"/>
    <w:rsid w:val="47DA7054"/>
    <w:rsid w:val="481B393D"/>
    <w:rsid w:val="484476CB"/>
    <w:rsid w:val="4850C42E"/>
    <w:rsid w:val="4867CB51"/>
    <w:rsid w:val="48B3FC3C"/>
    <w:rsid w:val="48F444FA"/>
    <w:rsid w:val="490FA49D"/>
    <w:rsid w:val="491C208C"/>
    <w:rsid w:val="496A7B33"/>
    <w:rsid w:val="49EBAC2D"/>
    <w:rsid w:val="49FD8C19"/>
    <w:rsid w:val="4A290A72"/>
    <w:rsid w:val="4A8F97BE"/>
    <w:rsid w:val="4A941D1B"/>
    <w:rsid w:val="4A9C07D3"/>
    <w:rsid w:val="4AA50649"/>
    <w:rsid w:val="4B28684D"/>
    <w:rsid w:val="4B2FD090"/>
    <w:rsid w:val="4B570F80"/>
    <w:rsid w:val="4B5C1DBA"/>
    <w:rsid w:val="4B802B08"/>
    <w:rsid w:val="4B94C436"/>
    <w:rsid w:val="4BE51AA0"/>
    <w:rsid w:val="4C2D5064"/>
    <w:rsid w:val="4C48652A"/>
    <w:rsid w:val="4C584A90"/>
    <w:rsid w:val="4C5A3FE1"/>
    <w:rsid w:val="4C6FADBB"/>
    <w:rsid w:val="4CAB3118"/>
    <w:rsid w:val="4CE6B3C4"/>
    <w:rsid w:val="4CEC8AEA"/>
    <w:rsid w:val="4D0B01D4"/>
    <w:rsid w:val="4D1E5C72"/>
    <w:rsid w:val="4D2218E9"/>
    <w:rsid w:val="4DFB428B"/>
    <w:rsid w:val="4E32660C"/>
    <w:rsid w:val="4E4C4DD0"/>
    <w:rsid w:val="4E653C22"/>
    <w:rsid w:val="4E99203B"/>
    <w:rsid w:val="4EAA5849"/>
    <w:rsid w:val="4EE352A5"/>
    <w:rsid w:val="4EE5251E"/>
    <w:rsid w:val="4EEF1BF3"/>
    <w:rsid w:val="4F23CAB9"/>
    <w:rsid w:val="4F2958A3"/>
    <w:rsid w:val="4F6A06C0"/>
    <w:rsid w:val="4F8F17E3"/>
    <w:rsid w:val="4FA06AC7"/>
    <w:rsid w:val="4FE40CD8"/>
    <w:rsid w:val="50073624"/>
    <w:rsid w:val="503593AA"/>
    <w:rsid w:val="50521702"/>
    <w:rsid w:val="50BE3787"/>
    <w:rsid w:val="515C37AA"/>
    <w:rsid w:val="516503D6"/>
    <w:rsid w:val="5173F1E4"/>
    <w:rsid w:val="518F0999"/>
    <w:rsid w:val="51B28257"/>
    <w:rsid w:val="51F43912"/>
    <w:rsid w:val="5220BACF"/>
    <w:rsid w:val="526799E8"/>
    <w:rsid w:val="52898494"/>
    <w:rsid w:val="5290E1E1"/>
    <w:rsid w:val="52F02604"/>
    <w:rsid w:val="533586AF"/>
    <w:rsid w:val="53646EA9"/>
    <w:rsid w:val="53F67F9F"/>
    <w:rsid w:val="5403A9EA"/>
    <w:rsid w:val="542C749B"/>
    <w:rsid w:val="5487401A"/>
    <w:rsid w:val="5488E504"/>
    <w:rsid w:val="54D12696"/>
    <w:rsid w:val="54D6630C"/>
    <w:rsid w:val="54EEE2AE"/>
    <w:rsid w:val="55396C7C"/>
    <w:rsid w:val="55500209"/>
    <w:rsid w:val="555906EB"/>
    <w:rsid w:val="55A31DCC"/>
    <w:rsid w:val="55F58A23"/>
    <w:rsid w:val="56212669"/>
    <w:rsid w:val="5644059C"/>
    <w:rsid w:val="56B85124"/>
    <w:rsid w:val="5799E88F"/>
    <w:rsid w:val="57A09684"/>
    <w:rsid w:val="57B9C02E"/>
    <w:rsid w:val="584C8707"/>
    <w:rsid w:val="58C7B87B"/>
    <w:rsid w:val="58D2BB12"/>
    <w:rsid w:val="59664958"/>
    <w:rsid w:val="59A1A002"/>
    <w:rsid w:val="59C602A6"/>
    <w:rsid w:val="59FD94AF"/>
    <w:rsid w:val="5A0E3A42"/>
    <w:rsid w:val="5A6DF808"/>
    <w:rsid w:val="5B205735"/>
    <w:rsid w:val="5B27842B"/>
    <w:rsid w:val="5B6ECCCF"/>
    <w:rsid w:val="5BAEA251"/>
    <w:rsid w:val="5BE8EEDC"/>
    <w:rsid w:val="5BFACC66"/>
    <w:rsid w:val="5C160D05"/>
    <w:rsid w:val="5C2529C7"/>
    <w:rsid w:val="5C613185"/>
    <w:rsid w:val="5C990DFC"/>
    <w:rsid w:val="5CA4E2E2"/>
    <w:rsid w:val="5CA9806C"/>
    <w:rsid w:val="5CAC37DB"/>
    <w:rsid w:val="5CFB2647"/>
    <w:rsid w:val="5D341CA3"/>
    <w:rsid w:val="5D38D590"/>
    <w:rsid w:val="5D4F2BAE"/>
    <w:rsid w:val="5D9447A5"/>
    <w:rsid w:val="5E3243BB"/>
    <w:rsid w:val="5E39CBCA"/>
    <w:rsid w:val="5E4402B7"/>
    <w:rsid w:val="5E445B1B"/>
    <w:rsid w:val="5E4A08C7"/>
    <w:rsid w:val="5E5E39D7"/>
    <w:rsid w:val="5E609BDC"/>
    <w:rsid w:val="5E773A55"/>
    <w:rsid w:val="5E7B90CE"/>
    <w:rsid w:val="5E8756CA"/>
    <w:rsid w:val="5EA67F59"/>
    <w:rsid w:val="5EA9D8B4"/>
    <w:rsid w:val="5EAEF218"/>
    <w:rsid w:val="5EF9B723"/>
    <w:rsid w:val="5F66C44D"/>
    <w:rsid w:val="5F67F66E"/>
    <w:rsid w:val="5F754290"/>
    <w:rsid w:val="5F7A81AB"/>
    <w:rsid w:val="5F7EC2C0"/>
    <w:rsid w:val="5FB78307"/>
    <w:rsid w:val="5FD1FA0F"/>
    <w:rsid w:val="5FD64F04"/>
    <w:rsid w:val="5FD7C228"/>
    <w:rsid w:val="60501200"/>
    <w:rsid w:val="605444DE"/>
    <w:rsid w:val="608529AD"/>
    <w:rsid w:val="60FEF00F"/>
    <w:rsid w:val="61088603"/>
    <w:rsid w:val="610EE7A3"/>
    <w:rsid w:val="614AA5CE"/>
    <w:rsid w:val="6210C4AA"/>
    <w:rsid w:val="62426ECC"/>
    <w:rsid w:val="624E41F8"/>
    <w:rsid w:val="6254B1F2"/>
    <w:rsid w:val="629FA7D5"/>
    <w:rsid w:val="62C76E4D"/>
    <w:rsid w:val="62DD8622"/>
    <w:rsid w:val="62E1039F"/>
    <w:rsid w:val="62E9CDB4"/>
    <w:rsid w:val="63110BC2"/>
    <w:rsid w:val="63728D15"/>
    <w:rsid w:val="6411394B"/>
    <w:rsid w:val="64278558"/>
    <w:rsid w:val="6427A085"/>
    <w:rsid w:val="642B3B50"/>
    <w:rsid w:val="64B14472"/>
    <w:rsid w:val="6527B601"/>
    <w:rsid w:val="657A50AD"/>
    <w:rsid w:val="6636D5F2"/>
    <w:rsid w:val="66875799"/>
    <w:rsid w:val="66E1C183"/>
    <w:rsid w:val="66EF1869"/>
    <w:rsid w:val="66EF2E65"/>
    <w:rsid w:val="66EFEB36"/>
    <w:rsid w:val="6738986B"/>
    <w:rsid w:val="6785E5BB"/>
    <w:rsid w:val="67C0CFDA"/>
    <w:rsid w:val="67C87A79"/>
    <w:rsid w:val="67E603EB"/>
    <w:rsid w:val="67F35909"/>
    <w:rsid w:val="6855FE67"/>
    <w:rsid w:val="6856B053"/>
    <w:rsid w:val="6871E9CB"/>
    <w:rsid w:val="688770A5"/>
    <w:rsid w:val="691DA08A"/>
    <w:rsid w:val="69E2386A"/>
    <w:rsid w:val="69FC3A6A"/>
    <w:rsid w:val="6A0F5592"/>
    <w:rsid w:val="6A3FF827"/>
    <w:rsid w:val="6A69704A"/>
    <w:rsid w:val="6AB44E50"/>
    <w:rsid w:val="6ADAA982"/>
    <w:rsid w:val="6AF541A2"/>
    <w:rsid w:val="6B37C634"/>
    <w:rsid w:val="6BCE92C4"/>
    <w:rsid w:val="6CB2F9BC"/>
    <w:rsid w:val="6CBBCF13"/>
    <w:rsid w:val="6CE10C08"/>
    <w:rsid w:val="6DC003DD"/>
    <w:rsid w:val="6DC85BC3"/>
    <w:rsid w:val="6DF43F47"/>
    <w:rsid w:val="6E09132A"/>
    <w:rsid w:val="6E2CEEE2"/>
    <w:rsid w:val="6E4693A7"/>
    <w:rsid w:val="6EA93585"/>
    <w:rsid w:val="6F24312E"/>
    <w:rsid w:val="6F3EC51A"/>
    <w:rsid w:val="6F5A384D"/>
    <w:rsid w:val="6F6BE3C4"/>
    <w:rsid w:val="6FAAB265"/>
    <w:rsid w:val="6FE23DE8"/>
    <w:rsid w:val="6FEE69E4"/>
    <w:rsid w:val="7007A6F7"/>
    <w:rsid w:val="7039C36F"/>
    <w:rsid w:val="704E841F"/>
    <w:rsid w:val="7096CD89"/>
    <w:rsid w:val="70989705"/>
    <w:rsid w:val="70D7EBF2"/>
    <w:rsid w:val="71A503A2"/>
    <w:rsid w:val="71D23245"/>
    <w:rsid w:val="7214D390"/>
    <w:rsid w:val="72C9ACD0"/>
    <w:rsid w:val="7300EAF3"/>
    <w:rsid w:val="73251AAF"/>
    <w:rsid w:val="73337990"/>
    <w:rsid w:val="73563D64"/>
    <w:rsid w:val="73862F23"/>
    <w:rsid w:val="7391C2BD"/>
    <w:rsid w:val="73CDA788"/>
    <w:rsid w:val="74136EAF"/>
    <w:rsid w:val="7417E845"/>
    <w:rsid w:val="743672B2"/>
    <w:rsid w:val="743861DD"/>
    <w:rsid w:val="74D10906"/>
    <w:rsid w:val="750F67B4"/>
    <w:rsid w:val="752742FE"/>
    <w:rsid w:val="758998FF"/>
    <w:rsid w:val="75CBBB6F"/>
    <w:rsid w:val="75DB0420"/>
    <w:rsid w:val="76187461"/>
    <w:rsid w:val="7665292C"/>
    <w:rsid w:val="768162CA"/>
    <w:rsid w:val="76939039"/>
    <w:rsid w:val="76A94FE5"/>
    <w:rsid w:val="76B5D05B"/>
    <w:rsid w:val="772D4CC3"/>
    <w:rsid w:val="776BB766"/>
    <w:rsid w:val="777494E7"/>
    <w:rsid w:val="7794C591"/>
    <w:rsid w:val="77CC4048"/>
    <w:rsid w:val="787043DD"/>
    <w:rsid w:val="78A6DA1E"/>
    <w:rsid w:val="78AA8044"/>
    <w:rsid w:val="7919B460"/>
    <w:rsid w:val="793D188C"/>
    <w:rsid w:val="79D536B6"/>
    <w:rsid w:val="7A0D9AE1"/>
    <w:rsid w:val="7A209AA0"/>
    <w:rsid w:val="7A987F29"/>
    <w:rsid w:val="7AFC065B"/>
    <w:rsid w:val="7B1B14B0"/>
    <w:rsid w:val="7B31A362"/>
    <w:rsid w:val="7B515F97"/>
    <w:rsid w:val="7B630298"/>
    <w:rsid w:val="7B7125BA"/>
    <w:rsid w:val="7B848E4A"/>
    <w:rsid w:val="7BC8454C"/>
    <w:rsid w:val="7BF19B28"/>
    <w:rsid w:val="7C1EEDE9"/>
    <w:rsid w:val="7C2A0422"/>
    <w:rsid w:val="7C2B104B"/>
    <w:rsid w:val="7C2E053F"/>
    <w:rsid w:val="7C735CC3"/>
    <w:rsid w:val="7C87B5E5"/>
    <w:rsid w:val="7C8A5798"/>
    <w:rsid w:val="7CBB9DA1"/>
    <w:rsid w:val="7CCD807F"/>
    <w:rsid w:val="7D5792F7"/>
    <w:rsid w:val="7D9B185C"/>
    <w:rsid w:val="7DD84F4B"/>
    <w:rsid w:val="7DE4F503"/>
    <w:rsid w:val="7E3CC03F"/>
    <w:rsid w:val="7E651223"/>
    <w:rsid w:val="7E685995"/>
    <w:rsid w:val="7ECA67AE"/>
    <w:rsid w:val="7F95549A"/>
    <w:rsid w:val="7FD1C7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F8EA4"/>
  <w15:chartTrackingRefBased/>
  <w15:docId w15:val="{628E0AA1-791A-4803-BAD6-AFE21216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1"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29" w:unhideWhenUsed="1" w:qFormat="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2192"/>
    <w:pPr>
      <w:spacing w:after="200" w:line="276" w:lineRule="auto"/>
    </w:pPr>
    <w:rPr>
      <w:color w:val="414042"/>
      <w:szCs w:val="22"/>
      <w:lang w:val="en-AU" w:eastAsia="en-US"/>
    </w:rPr>
  </w:style>
  <w:style w:type="paragraph" w:styleId="Heading1">
    <w:name w:val="heading 1"/>
    <w:basedOn w:val="Normal"/>
    <w:next w:val="Normal"/>
    <w:link w:val="Heading1Char"/>
    <w:uiPriority w:val="9"/>
    <w:qFormat/>
    <w:rsid w:val="00375387"/>
    <w:pPr>
      <w:spacing w:before="240" w:after="0" w:line="240" w:lineRule="auto"/>
      <w:outlineLvl w:val="0"/>
    </w:pPr>
    <w:rPr>
      <w:rFonts w:cs="Calibri"/>
      <w:b/>
      <w:bCs/>
      <w:color w:val="003D69"/>
      <w:sz w:val="52"/>
      <w:szCs w:val="44"/>
    </w:rPr>
  </w:style>
  <w:style w:type="paragraph" w:styleId="Heading2">
    <w:name w:val="heading 2"/>
    <w:basedOn w:val="SubHeading"/>
    <w:next w:val="Normal"/>
    <w:link w:val="Heading2Char"/>
    <w:uiPriority w:val="9"/>
    <w:unhideWhenUsed/>
    <w:qFormat/>
    <w:rsid w:val="00CC6D7B"/>
    <w:pPr>
      <w:spacing w:before="360" w:after="0"/>
      <w:ind w:right="-454"/>
      <w:contextualSpacing w:val="0"/>
      <w:outlineLvl w:val="1"/>
    </w:pPr>
    <w:rPr>
      <w:bCs/>
      <w:color w:val="119196"/>
      <w:lang w:val="en-GB" w:eastAsia="en-GB"/>
    </w:rPr>
  </w:style>
  <w:style w:type="paragraph" w:styleId="Heading3">
    <w:name w:val="heading 3"/>
    <w:basedOn w:val="SubHeading"/>
    <w:next w:val="Normal"/>
    <w:link w:val="Heading3Char"/>
    <w:uiPriority w:val="9"/>
    <w:unhideWhenUsed/>
    <w:qFormat/>
    <w:rsid w:val="00CC6D7B"/>
    <w:pPr>
      <w:spacing w:before="240" w:after="0"/>
      <w:contextualSpacing w:val="0"/>
      <w:outlineLvl w:val="2"/>
    </w:pPr>
    <w:rPr>
      <w:bCs/>
      <w:color w:val="119196"/>
      <w:sz w:val="22"/>
      <w:lang w:val="en-GB" w:eastAsia="en-GB"/>
    </w:rPr>
  </w:style>
  <w:style w:type="paragraph" w:styleId="Heading4">
    <w:name w:val="heading 4"/>
    <w:basedOn w:val="Normal"/>
    <w:next w:val="Normal"/>
    <w:link w:val="Heading4Char"/>
    <w:uiPriority w:val="9"/>
    <w:unhideWhenUsed/>
    <w:qFormat/>
    <w:rsid w:val="00CB6153"/>
    <w:pPr>
      <w:keepNext/>
      <w:keepLines/>
      <w:spacing w:before="40" w:after="0"/>
      <w:outlineLvl w:val="3"/>
    </w:pPr>
    <w:rPr>
      <w:rFonts w:eastAsiaTheme="majorEastAsia" w:cstheme="majorBidi"/>
      <w:b/>
      <w:bCs/>
      <w:i/>
      <w:iCs/>
      <w:color w:val="00A79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5387"/>
    <w:rPr>
      <w:rFonts w:cs="Calibri"/>
      <w:b/>
      <w:bCs/>
      <w:color w:val="003D69"/>
      <w:sz w:val="52"/>
      <w:szCs w:val="44"/>
      <w:lang w:val="en-AU" w:eastAsia="en-US"/>
    </w:rPr>
  </w:style>
  <w:style w:type="character" w:customStyle="1" w:styleId="Heading2Char">
    <w:name w:val="Heading 2 Char"/>
    <w:link w:val="Heading2"/>
    <w:uiPriority w:val="9"/>
    <w:rsid w:val="00CC6D7B"/>
    <w:rPr>
      <w:b/>
      <w:bCs/>
      <w:color w:val="119196"/>
      <w:sz w:val="32"/>
      <w:szCs w:val="22"/>
    </w:rPr>
  </w:style>
  <w:style w:type="character" w:customStyle="1" w:styleId="Heading3Char">
    <w:name w:val="Heading 3 Char"/>
    <w:link w:val="Heading3"/>
    <w:uiPriority w:val="9"/>
    <w:rsid w:val="00CC6D7B"/>
    <w:rPr>
      <w:b/>
      <w:bCs/>
      <w:color w:val="119196"/>
      <w:sz w:val="22"/>
      <w:szCs w:val="22"/>
    </w:rPr>
  </w:style>
  <w:style w:type="character" w:styleId="Hyperlink">
    <w:name w:val="Hyperlink"/>
    <w:uiPriority w:val="99"/>
    <w:unhideWhenUsed/>
    <w:rsid w:val="00BF3321"/>
    <w:rPr>
      <w:color w:val="0000FF"/>
      <w:u w:val="single"/>
    </w:rPr>
  </w:style>
  <w:style w:type="paragraph" w:styleId="Header">
    <w:name w:val="header"/>
    <w:basedOn w:val="Normal"/>
    <w:link w:val="HeaderChar"/>
    <w:uiPriority w:val="99"/>
    <w:unhideWhenUsed/>
    <w:rsid w:val="00B31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00C"/>
  </w:style>
  <w:style w:type="paragraph" w:styleId="Footer">
    <w:name w:val="footer"/>
    <w:basedOn w:val="Normal"/>
    <w:link w:val="FooterChar"/>
    <w:uiPriority w:val="99"/>
    <w:unhideWhenUsed/>
    <w:rsid w:val="00B31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00C"/>
  </w:style>
  <w:style w:type="paragraph" w:customStyle="1" w:styleId="BasicParagraph">
    <w:name w:val="[Basic Paragraph]"/>
    <w:basedOn w:val="Normal"/>
    <w:uiPriority w:val="99"/>
    <w:rsid w:val="001F460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Link">
    <w:name w:val="Link"/>
    <w:uiPriority w:val="1"/>
    <w:qFormat/>
    <w:rsid w:val="003A59FE"/>
    <w:rPr>
      <w:rFonts w:ascii="Calibri" w:hAnsi="Calibri" w:cs="Calibri"/>
      <w:b/>
      <w:color w:val="00A79D"/>
      <w:sz w:val="20"/>
      <w:szCs w:val="20"/>
    </w:rPr>
  </w:style>
  <w:style w:type="paragraph" w:customStyle="1" w:styleId="SubHeading">
    <w:name w:val="Sub Heading"/>
    <w:basedOn w:val="Normal"/>
    <w:rsid w:val="00AB06D0"/>
    <w:pPr>
      <w:spacing w:before="200" w:after="80" w:line="240" w:lineRule="auto"/>
      <w:contextualSpacing/>
    </w:pPr>
    <w:rPr>
      <w:b/>
      <w:color w:val="00A79D"/>
      <w:sz w:val="32"/>
    </w:rPr>
  </w:style>
  <w:style w:type="table" w:styleId="TableGrid">
    <w:name w:val="Table Grid"/>
    <w:basedOn w:val="TableNormal"/>
    <w:uiPriority w:val="39"/>
    <w:rsid w:val="0010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green1">
    <w:name w:val="Table heading green1"/>
    <w:basedOn w:val="Normal"/>
    <w:autoRedefine/>
    <w:qFormat/>
    <w:rsid w:val="00FD271A"/>
    <w:pPr>
      <w:framePr w:hSpace="180" w:wrap="around" w:vAnchor="page" w:hAnchor="margin" w:y="3370"/>
      <w:spacing w:after="0" w:line="240" w:lineRule="exact"/>
    </w:pPr>
    <w:rPr>
      <w:b/>
      <w:caps/>
      <w:color w:val="00A79D"/>
    </w:rPr>
  </w:style>
  <w:style w:type="paragraph" w:customStyle="1" w:styleId="TableInsert">
    <w:name w:val="TableInsert"/>
    <w:basedOn w:val="Tableheadinggreen1"/>
    <w:qFormat/>
    <w:rsid w:val="00D975AF"/>
    <w:pPr>
      <w:framePr w:wrap="around"/>
    </w:p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qFormat/>
    <w:rsid w:val="009335B7"/>
    <w:pPr>
      <w:spacing w:line="240" w:lineRule="auto"/>
      <w:ind w:left="720"/>
      <w:contextualSpacing/>
    </w:pPr>
    <w:rPr>
      <w:rFonts w:cs="Arial"/>
      <w:color w:val="auto"/>
      <w:sz w:val="22"/>
      <w:szCs w:val="20"/>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34"/>
    <w:rsid w:val="009335B7"/>
    <w:rPr>
      <w:rFonts w:ascii="Calibri" w:hAnsi="Calibri" w:cs="Arial"/>
      <w:szCs w:val="20"/>
    </w:rPr>
  </w:style>
  <w:style w:type="paragraph" w:customStyle="1" w:styleId="Bullets">
    <w:name w:val="Bullets"/>
    <w:basedOn w:val="ListParagraph"/>
    <w:autoRedefine/>
    <w:qFormat/>
    <w:rsid w:val="00F40584"/>
    <w:pPr>
      <w:spacing w:before="60" w:after="60"/>
      <w:ind w:left="0"/>
      <w:contextualSpacing w:val="0"/>
      <w:jc w:val="both"/>
    </w:pPr>
    <w:rPr>
      <w:color w:val="414042"/>
      <w:szCs w:val="22"/>
    </w:rPr>
  </w:style>
  <w:style w:type="paragraph" w:styleId="BalloonText">
    <w:name w:val="Balloon Text"/>
    <w:basedOn w:val="Normal"/>
    <w:link w:val="BalloonTextChar"/>
    <w:uiPriority w:val="99"/>
    <w:semiHidden/>
    <w:unhideWhenUsed/>
    <w:rsid w:val="00721B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B9D"/>
    <w:rPr>
      <w:rFonts w:ascii="Tahoma" w:hAnsi="Tahoma" w:cs="Tahoma"/>
      <w:color w:val="414042"/>
      <w:sz w:val="16"/>
      <w:szCs w:val="16"/>
    </w:rPr>
  </w:style>
  <w:style w:type="paragraph" w:customStyle="1" w:styleId="FrontPageTitle">
    <w:name w:val="Front Page Title"/>
    <w:basedOn w:val="NoSpacing"/>
    <w:rsid w:val="00C561EF"/>
    <w:pPr>
      <w:spacing w:before="40" w:after="560" w:line="216" w:lineRule="auto"/>
    </w:pPr>
    <w:rPr>
      <w:color w:val="63BB92"/>
      <w:spacing w:val="-26"/>
      <w:sz w:val="60"/>
      <w:szCs w:val="104"/>
    </w:rPr>
  </w:style>
  <w:style w:type="paragraph" w:styleId="Quote">
    <w:name w:val="Quote"/>
    <w:basedOn w:val="Normal"/>
    <w:next w:val="Normal"/>
    <w:link w:val="QuoteChar"/>
    <w:uiPriority w:val="29"/>
    <w:qFormat/>
    <w:rsid w:val="00EC5782"/>
    <w:pPr>
      <w:spacing w:line="240" w:lineRule="auto"/>
    </w:pPr>
    <w:rPr>
      <w:rFonts w:cs="Arial"/>
      <w:i/>
      <w:iCs/>
      <w:color w:val="auto"/>
      <w:sz w:val="22"/>
      <w:szCs w:val="20"/>
    </w:rPr>
  </w:style>
  <w:style w:type="character" w:customStyle="1" w:styleId="QuoteChar">
    <w:name w:val="Quote Char"/>
    <w:link w:val="Quote"/>
    <w:uiPriority w:val="29"/>
    <w:rsid w:val="00EC5782"/>
    <w:rPr>
      <w:rFonts w:cs="Arial"/>
      <w:i/>
      <w:iCs/>
      <w:sz w:val="22"/>
      <w:lang w:val="en-AU"/>
    </w:rPr>
  </w:style>
  <w:style w:type="paragraph" w:customStyle="1" w:styleId="SubBullet">
    <w:name w:val="Sub Bullet"/>
    <w:basedOn w:val="Bullets"/>
    <w:rsid w:val="0054447C"/>
    <w:pPr>
      <w:ind w:left="709" w:hanging="312"/>
    </w:pPr>
  </w:style>
  <w:style w:type="paragraph" w:customStyle="1" w:styleId="ParagraphStyle1">
    <w:name w:val="Paragraph Style 1"/>
    <w:basedOn w:val="Normal"/>
    <w:uiPriority w:val="99"/>
    <w:rsid w:val="00B218B8"/>
    <w:pPr>
      <w:widowControl w:val="0"/>
      <w:autoSpaceDE w:val="0"/>
      <w:autoSpaceDN w:val="0"/>
      <w:adjustRightInd w:val="0"/>
      <w:spacing w:after="0" w:line="330" w:lineRule="atLeast"/>
      <w:textAlignment w:val="center"/>
    </w:pPr>
    <w:rPr>
      <w:rFonts w:ascii="Calibri-Bold" w:hAnsi="Calibri-Bold" w:cs="Calibri-Bold"/>
      <w:b/>
      <w:bCs/>
      <w:caps/>
      <w:color w:val="FFFFFF"/>
      <w:spacing w:val="3"/>
      <w:sz w:val="28"/>
      <w:szCs w:val="28"/>
      <w:lang w:val="en-US" w:eastAsia="en-GB"/>
    </w:rPr>
  </w:style>
  <w:style w:type="paragraph" w:customStyle="1" w:styleId="SidebarHeaders">
    <w:name w:val="Sidebar Headers"/>
    <w:basedOn w:val="Normal"/>
    <w:uiPriority w:val="99"/>
    <w:rsid w:val="00B218B8"/>
    <w:pPr>
      <w:widowControl w:val="0"/>
      <w:autoSpaceDE w:val="0"/>
      <w:autoSpaceDN w:val="0"/>
      <w:adjustRightInd w:val="0"/>
      <w:spacing w:after="0" w:line="288" w:lineRule="atLeast"/>
      <w:textAlignment w:val="center"/>
    </w:pPr>
    <w:rPr>
      <w:rFonts w:ascii="Calibri-Bold" w:hAnsi="Calibri-Bold" w:cs="Calibri-Bold"/>
      <w:b/>
      <w:bCs/>
      <w:caps/>
      <w:color w:val="0A72A3"/>
      <w:spacing w:val="2"/>
      <w:szCs w:val="20"/>
      <w:lang w:val="en-US" w:eastAsia="en-GB"/>
    </w:rPr>
  </w:style>
  <w:style w:type="paragraph" w:customStyle="1" w:styleId="EYBodytextwithparaspace">
    <w:name w:val="EY Body text (with para space)"/>
    <w:basedOn w:val="Normal"/>
    <w:rsid w:val="00A7151D"/>
    <w:pPr>
      <w:autoSpaceDE w:val="0"/>
      <w:autoSpaceDN w:val="0"/>
      <w:adjustRightInd w:val="0"/>
      <w:spacing w:after="240" w:line="240" w:lineRule="auto"/>
    </w:pPr>
    <w:rPr>
      <w:rFonts w:ascii="EYInterstate Light" w:eastAsia="Times New Roman" w:hAnsi="EYInterstate Light"/>
      <w:color w:val="auto"/>
      <w:szCs w:val="24"/>
    </w:rPr>
  </w:style>
  <w:style w:type="paragraph" w:customStyle="1" w:styleId="NumberedList">
    <w:name w:val="Numbered List"/>
    <w:basedOn w:val="ListParagraph"/>
    <w:qFormat/>
    <w:rsid w:val="00B553F3"/>
    <w:pPr>
      <w:numPr>
        <w:numId w:val="2"/>
      </w:numPr>
      <w:tabs>
        <w:tab w:val="left" w:pos="567"/>
        <w:tab w:val="left" w:pos="1134"/>
        <w:tab w:val="left" w:pos="1701"/>
        <w:tab w:val="left" w:pos="2268"/>
      </w:tabs>
      <w:spacing w:before="60" w:after="60"/>
      <w:contextualSpacing w:val="0"/>
      <w:jc w:val="both"/>
    </w:pPr>
  </w:style>
  <w:style w:type="paragraph" w:customStyle="1" w:styleId="EYTableHeadingWhite">
    <w:name w:val="EY Table Heading (White)"/>
    <w:basedOn w:val="Normal"/>
    <w:rsid w:val="00A30A5C"/>
    <w:pPr>
      <w:spacing w:before="60" w:after="60" w:line="240" w:lineRule="auto"/>
    </w:pPr>
    <w:rPr>
      <w:rFonts w:ascii="EYInterstate Light" w:eastAsia="Times New Roman" w:hAnsi="EYInterstate Light"/>
      <w:b/>
      <w:bCs/>
      <w:color w:val="FFFFFF"/>
      <w:sz w:val="16"/>
      <w:szCs w:val="24"/>
    </w:rPr>
  </w:style>
  <w:style w:type="table" w:customStyle="1" w:styleId="BlueTable">
    <w:name w:val="Blue Table"/>
    <w:basedOn w:val="TableNormal"/>
    <w:uiPriority w:val="99"/>
    <w:rsid w:val="001E1FB4"/>
    <w:rPr>
      <w:b/>
      <w:caps/>
      <w:color w:val="086E8E"/>
    </w:rPr>
    <w:tblPr/>
    <w:tcPr>
      <w:shd w:val="clear" w:color="auto" w:fill="E2E6EC"/>
      <w:tcMar>
        <w:top w:w="170" w:type="dxa"/>
        <w:left w:w="0" w:type="dxa"/>
        <w:right w:w="227" w:type="dxa"/>
      </w:tcMar>
    </w:tcPr>
    <w:tblStylePr w:type="firstRow">
      <w:rPr>
        <w:rFonts w:ascii="Calibri" w:hAnsi="Calibri"/>
        <w:b/>
        <w:bCs/>
        <w:i w:val="0"/>
        <w:iCs w:val="0"/>
        <w:caps w:val="0"/>
        <w:smallCaps w:val="0"/>
        <w:color w:val="FFFFFF" w:themeColor="background1"/>
        <w:sz w:val="25"/>
      </w:rPr>
      <w:tblPr/>
      <w:tcPr>
        <w:shd w:val="clear" w:color="auto" w:fill="086E8E"/>
        <w:tcMar>
          <w:top w:w="170" w:type="dxa"/>
          <w:left w:w="0" w:type="dxa"/>
          <w:bottom w:w="0" w:type="dxa"/>
          <w:right w:w="227" w:type="dxa"/>
        </w:tcMar>
      </w:tcPr>
    </w:tblStylePr>
    <w:tblStylePr w:type="firstCol">
      <w:tblPr/>
      <w:tcPr>
        <w:tcMar>
          <w:top w:w="170" w:type="dxa"/>
          <w:left w:w="227" w:type="dxa"/>
          <w:bottom w:w="0" w:type="nil"/>
          <w:right w:w="227" w:type="dxa"/>
        </w:tcMar>
      </w:tcPr>
    </w:tblStylePr>
  </w:style>
  <w:style w:type="table" w:customStyle="1" w:styleId="VerticalBlueTable">
    <w:name w:val="Vertical Blue Table"/>
    <w:basedOn w:val="TableNormal"/>
    <w:uiPriority w:val="99"/>
    <w:rsid w:val="00A30A5C"/>
    <w:rPr>
      <w:b/>
      <w:caps/>
      <w:color w:val="086E8E"/>
    </w:rPr>
    <w:tblPr/>
    <w:tcPr>
      <w:shd w:val="clear" w:color="auto" w:fill="E2E6EC"/>
      <w:tcMar>
        <w:top w:w="170" w:type="dxa"/>
        <w:left w:w="0" w:type="dxa"/>
        <w:right w:w="227" w:type="dxa"/>
      </w:tcMar>
    </w:tcPr>
    <w:tblStylePr w:type="firstRow">
      <w:tblPr/>
      <w:tcPr>
        <w:shd w:val="clear" w:color="auto" w:fill="086E8E"/>
        <w:noWrap/>
      </w:tcPr>
    </w:tblStylePr>
    <w:tblStylePr w:type="firstCol">
      <w:rPr>
        <w:b w:val="0"/>
      </w:rPr>
      <w:tblPr/>
      <w:tcPr>
        <w:tcMar>
          <w:top w:w="170" w:type="dxa"/>
          <w:left w:w="227" w:type="dxa"/>
          <w:bottom w:w="0" w:type="nil"/>
          <w:right w:w="227" w:type="dxa"/>
        </w:tcMar>
      </w:tcPr>
    </w:tblStylePr>
  </w:style>
  <w:style w:type="character" w:customStyle="1" w:styleId="Notetoinputtext">
    <w:name w:val="Note to input text"/>
    <w:basedOn w:val="DefaultParagraphFont"/>
    <w:uiPriority w:val="1"/>
    <w:rsid w:val="00494900"/>
    <w:rPr>
      <w:color w:val="F26322"/>
      <w:lang w:eastAsia="en-AU"/>
    </w:rPr>
  </w:style>
  <w:style w:type="paragraph" w:styleId="NoSpacing">
    <w:name w:val="No Spacing"/>
    <w:basedOn w:val="Normal"/>
    <w:link w:val="NoSpacingChar"/>
    <w:uiPriority w:val="1"/>
    <w:rsid w:val="00494900"/>
    <w:pPr>
      <w:spacing w:after="0" w:line="240" w:lineRule="auto"/>
    </w:pPr>
    <w:rPr>
      <w:rFonts w:eastAsia="Times New Roman"/>
      <w:color w:val="auto"/>
      <w:szCs w:val="20"/>
    </w:rPr>
  </w:style>
  <w:style w:type="character" w:customStyle="1" w:styleId="NoSpacingChar">
    <w:name w:val="No Spacing Char"/>
    <w:link w:val="NoSpacing"/>
    <w:uiPriority w:val="1"/>
    <w:rsid w:val="00494900"/>
    <w:rPr>
      <w:rFonts w:eastAsia="Times New Roman"/>
      <w:lang w:val="en-AU" w:eastAsia="en-US"/>
    </w:rPr>
  </w:style>
  <w:style w:type="character" w:customStyle="1" w:styleId="Heading4Char">
    <w:name w:val="Heading 4 Char"/>
    <w:basedOn w:val="DefaultParagraphFont"/>
    <w:link w:val="Heading4"/>
    <w:uiPriority w:val="9"/>
    <w:rsid w:val="00CB6153"/>
    <w:rPr>
      <w:rFonts w:eastAsiaTheme="majorEastAsia" w:cstheme="majorBidi"/>
      <w:b/>
      <w:bCs/>
      <w:i/>
      <w:iCs/>
      <w:color w:val="00A79D"/>
      <w:szCs w:val="22"/>
      <w:lang w:val="en-AU" w:eastAsia="en-US"/>
    </w:rPr>
  </w:style>
  <w:style w:type="numbering" w:customStyle="1" w:styleId="PHNMultilevelList">
    <w:name w:val="PHN Multilevel List"/>
    <w:uiPriority w:val="99"/>
    <w:rsid w:val="0054447C"/>
    <w:pPr>
      <w:numPr>
        <w:numId w:val="3"/>
      </w:numPr>
    </w:pPr>
  </w:style>
  <w:style w:type="paragraph" w:customStyle="1" w:styleId="FrontPageSubtitle">
    <w:name w:val="Front Page Subtitle"/>
    <w:basedOn w:val="NoSpacing"/>
    <w:rsid w:val="00C561EF"/>
    <w:pPr>
      <w:spacing w:before="40" w:after="40"/>
    </w:pPr>
    <w:rPr>
      <w:rFonts w:ascii="Calibri Light" w:hAnsi="Calibri Light"/>
      <w:color w:val="FFFFFF" w:themeColor="background1"/>
      <w:sz w:val="60"/>
      <w:szCs w:val="64"/>
    </w:rPr>
  </w:style>
  <w:style w:type="paragraph" w:customStyle="1" w:styleId="FrontPageAuthor">
    <w:name w:val="Front Page Author"/>
    <w:basedOn w:val="NoSpacing"/>
    <w:rsid w:val="008E1867"/>
    <w:pPr>
      <w:spacing w:before="80" w:after="40"/>
    </w:pPr>
    <w:rPr>
      <w:color w:val="FFFFFF" w:themeColor="background1"/>
      <w:sz w:val="42"/>
      <w:szCs w:val="42"/>
      <w:lang w:val="en-GB"/>
    </w:rPr>
  </w:style>
  <w:style w:type="paragraph" w:styleId="NormalWeb">
    <w:name w:val="Normal (Web)"/>
    <w:basedOn w:val="Normal"/>
    <w:uiPriority w:val="99"/>
    <w:unhideWhenUsed/>
    <w:rsid w:val="00464893"/>
    <w:pPr>
      <w:spacing w:before="100" w:beforeAutospacing="1" w:after="100" w:afterAutospacing="1" w:line="240" w:lineRule="auto"/>
    </w:pPr>
    <w:rPr>
      <w:rFonts w:ascii="Times New Roman" w:hAnsi="Times New Roman"/>
      <w:color w:val="auto"/>
      <w:sz w:val="24"/>
      <w:szCs w:val="24"/>
      <w:lang w:val="en-GB" w:eastAsia="en-GB"/>
    </w:rPr>
  </w:style>
  <w:style w:type="paragraph" w:customStyle="1" w:styleId="Pull-quote">
    <w:name w:val="Pull-quote"/>
    <w:basedOn w:val="Normal"/>
    <w:qFormat/>
    <w:rsid w:val="00B553F3"/>
    <w:pPr>
      <w:spacing w:before="397" w:after="397" w:line="240" w:lineRule="auto"/>
    </w:pPr>
    <w:rPr>
      <w:rFonts w:asciiTheme="majorHAnsi" w:hAnsiTheme="majorHAnsi"/>
      <w:i/>
      <w:color w:val="00A79D"/>
      <w:sz w:val="32"/>
      <w:szCs w:val="32"/>
    </w:rPr>
  </w:style>
  <w:style w:type="paragraph" w:styleId="TOCHeading">
    <w:name w:val="TOC Heading"/>
    <w:basedOn w:val="Heading1"/>
    <w:next w:val="Normal"/>
    <w:uiPriority w:val="39"/>
    <w:unhideWhenUsed/>
    <w:qFormat/>
    <w:rsid w:val="00B553F3"/>
    <w:pPr>
      <w:keepNext/>
      <w:keepLines/>
      <w:spacing w:line="259" w:lineRule="auto"/>
      <w:outlineLvl w:val="9"/>
    </w:pPr>
    <w:rPr>
      <w:rFonts w:asciiTheme="minorHAnsi" w:eastAsiaTheme="majorEastAsia" w:hAnsiTheme="minorHAnsi" w:cstheme="minorHAnsi"/>
      <w:color w:val="119196"/>
      <w:sz w:val="32"/>
      <w:szCs w:val="32"/>
      <w:lang w:val="en-US"/>
    </w:rPr>
  </w:style>
  <w:style w:type="paragraph" w:styleId="TOC1">
    <w:name w:val="toc 1"/>
    <w:basedOn w:val="Normal"/>
    <w:next w:val="Normal"/>
    <w:autoRedefine/>
    <w:uiPriority w:val="39"/>
    <w:unhideWhenUsed/>
    <w:rsid w:val="00A41957"/>
    <w:pPr>
      <w:spacing w:after="100"/>
    </w:pPr>
  </w:style>
  <w:style w:type="paragraph" w:styleId="TOC2">
    <w:name w:val="toc 2"/>
    <w:basedOn w:val="Normal"/>
    <w:next w:val="Normal"/>
    <w:autoRedefine/>
    <w:uiPriority w:val="39"/>
    <w:unhideWhenUsed/>
    <w:rsid w:val="004A2ECB"/>
    <w:pPr>
      <w:spacing w:after="100"/>
      <w:ind w:left="200"/>
    </w:pPr>
  </w:style>
  <w:style w:type="paragraph" w:styleId="TOC3">
    <w:name w:val="toc 3"/>
    <w:basedOn w:val="Normal"/>
    <w:next w:val="Normal"/>
    <w:autoRedefine/>
    <w:uiPriority w:val="39"/>
    <w:unhideWhenUsed/>
    <w:rsid w:val="004A2ECB"/>
    <w:pPr>
      <w:spacing w:after="100"/>
      <w:ind w:left="400"/>
    </w:pPr>
  </w:style>
  <w:style w:type="character" w:styleId="UnresolvedMention">
    <w:name w:val="Unresolved Mention"/>
    <w:basedOn w:val="DefaultParagraphFont"/>
    <w:uiPriority w:val="99"/>
    <w:semiHidden/>
    <w:unhideWhenUsed/>
    <w:rsid w:val="004A2ECB"/>
    <w:rPr>
      <w:color w:val="605E5C"/>
      <w:shd w:val="clear" w:color="auto" w:fill="E1DFDD"/>
    </w:rPr>
  </w:style>
  <w:style w:type="paragraph" w:customStyle="1" w:styleId="Autotext">
    <w:name w:val="Auto text"/>
    <w:basedOn w:val="Normal"/>
    <w:link w:val="AutotextChar"/>
    <w:qFormat/>
    <w:rsid w:val="00CC6D7B"/>
    <w:pPr>
      <w:spacing w:before="120" w:after="0" w:line="240" w:lineRule="auto"/>
      <w:jc w:val="both"/>
    </w:pPr>
    <w:rPr>
      <w:sz w:val="22"/>
      <w:szCs w:val="28"/>
      <w:lang w:val="en-GB" w:eastAsia="en-GB"/>
    </w:rPr>
  </w:style>
  <w:style w:type="paragraph" w:customStyle="1" w:styleId="aaaPlaintext">
    <w:name w:val="aaa Plain text"/>
    <w:basedOn w:val="Normal"/>
    <w:link w:val="aaaPlaintextChar"/>
    <w:rsid w:val="00841D62"/>
    <w:pPr>
      <w:spacing w:after="160" w:line="259" w:lineRule="auto"/>
    </w:pPr>
    <w:rPr>
      <w:rFonts w:eastAsia="Times New Roman"/>
      <w:iCs/>
      <w:color w:val="auto"/>
      <w:sz w:val="22"/>
    </w:rPr>
  </w:style>
  <w:style w:type="character" w:customStyle="1" w:styleId="AutotextChar">
    <w:name w:val="Auto text Char"/>
    <w:basedOn w:val="DefaultParagraphFont"/>
    <w:link w:val="Autotext"/>
    <w:rsid w:val="00CC6D7B"/>
    <w:rPr>
      <w:color w:val="414042"/>
      <w:sz w:val="22"/>
      <w:szCs w:val="28"/>
    </w:rPr>
  </w:style>
  <w:style w:type="character" w:customStyle="1" w:styleId="aaaPlaintextChar">
    <w:name w:val="aaa Plain text Char"/>
    <w:basedOn w:val="DefaultParagraphFont"/>
    <w:link w:val="aaaPlaintext"/>
    <w:rsid w:val="00841D62"/>
    <w:rPr>
      <w:rFonts w:eastAsia="Times New Roman"/>
      <w:iCs/>
      <w:sz w:val="22"/>
      <w:szCs w:val="22"/>
      <w:lang w:val="en-AU" w:eastAsia="en-US"/>
    </w:rPr>
  </w:style>
  <w:style w:type="paragraph" w:styleId="Subtitle">
    <w:name w:val="Subtitle"/>
    <w:basedOn w:val="Normal"/>
    <w:next w:val="Normal"/>
    <w:link w:val="SubtitleChar"/>
    <w:uiPriority w:val="11"/>
    <w:qFormat/>
    <w:rsid w:val="00B553F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553F3"/>
    <w:rPr>
      <w:rFonts w:asciiTheme="minorHAnsi" w:eastAsiaTheme="minorEastAsia" w:hAnsiTheme="minorHAnsi" w:cstheme="minorBidi"/>
      <w:color w:val="5A5A5A" w:themeColor="text1" w:themeTint="A5"/>
      <w:spacing w:val="15"/>
      <w:szCs w:val="22"/>
      <w:lang w:val="en-AU" w:eastAsia="en-US"/>
    </w:rPr>
  </w:style>
  <w:style w:type="character" w:styleId="Strong">
    <w:name w:val="Strong"/>
    <w:aliases w:val="Bold"/>
    <w:basedOn w:val="DefaultParagraphFont"/>
    <w:uiPriority w:val="22"/>
    <w:qFormat/>
    <w:rsid w:val="00B553F3"/>
    <w:rPr>
      <w:b/>
      <w:bCs/>
    </w:rPr>
  </w:style>
  <w:style w:type="paragraph" w:customStyle="1" w:styleId="Default">
    <w:name w:val="Default"/>
    <w:rsid w:val="004F76F5"/>
    <w:pPr>
      <w:autoSpaceDE w:val="0"/>
      <w:autoSpaceDN w:val="0"/>
      <w:adjustRightInd w:val="0"/>
    </w:pPr>
    <w:rPr>
      <w:rFonts w:cs="Calibri"/>
      <w:color w:val="000000"/>
      <w:sz w:val="24"/>
      <w:szCs w:val="24"/>
      <w:lang w:val="en-AU"/>
    </w:rPr>
  </w:style>
  <w:style w:type="table" w:styleId="GridTable6Colorful-Accent1">
    <w:name w:val="Grid Table 6 Colorful Accent 1"/>
    <w:basedOn w:val="TableNormal"/>
    <w:uiPriority w:val="46"/>
    <w:rsid w:val="00FA684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9"/>
    <w:rsid w:val="00DB4D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52"/>
    <w:rsid w:val="000648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46"/>
    <w:rsid w:val="000648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7"/>
    <w:rsid w:val="000648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221E8"/>
    <w:rPr>
      <w:sz w:val="16"/>
      <w:szCs w:val="16"/>
    </w:rPr>
  </w:style>
  <w:style w:type="paragraph" w:styleId="CommentText">
    <w:name w:val="annotation text"/>
    <w:basedOn w:val="Normal"/>
    <w:link w:val="CommentTextChar"/>
    <w:uiPriority w:val="99"/>
    <w:unhideWhenUsed/>
    <w:rsid w:val="00B221E8"/>
    <w:pPr>
      <w:spacing w:line="240" w:lineRule="auto"/>
    </w:pPr>
    <w:rPr>
      <w:szCs w:val="20"/>
    </w:rPr>
  </w:style>
  <w:style w:type="character" w:customStyle="1" w:styleId="CommentTextChar">
    <w:name w:val="Comment Text Char"/>
    <w:basedOn w:val="DefaultParagraphFont"/>
    <w:link w:val="CommentText"/>
    <w:uiPriority w:val="99"/>
    <w:rsid w:val="00B221E8"/>
    <w:rPr>
      <w:color w:val="414042"/>
      <w:lang w:val="en-AU" w:eastAsia="en-US"/>
    </w:rPr>
  </w:style>
  <w:style w:type="paragraph" w:styleId="CommentSubject">
    <w:name w:val="annotation subject"/>
    <w:basedOn w:val="CommentText"/>
    <w:next w:val="CommentText"/>
    <w:link w:val="CommentSubjectChar"/>
    <w:uiPriority w:val="99"/>
    <w:semiHidden/>
    <w:unhideWhenUsed/>
    <w:rsid w:val="00B221E8"/>
    <w:rPr>
      <w:b/>
      <w:bCs/>
    </w:rPr>
  </w:style>
  <w:style w:type="character" w:customStyle="1" w:styleId="CommentSubjectChar">
    <w:name w:val="Comment Subject Char"/>
    <w:basedOn w:val="CommentTextChar"/>
    <w:link w:val="CommentSubject"/>
    <w:uiPriority w:val="99"/>
    <w:semiHidden/>
    <w:rsid w:val="00B221E8"/>
    <w:rPr>
      <w:b/>
      <w:bCs/>
      <w:color w:val="414042"/>
      <w:lang w:val="en-AU" w:eastAsia="en-US"/>
    </w:rPr>
  </w:style>
  <w:style w:type="paragraph" w:styleId="Revision">
    <w:name w:val="Revision"/>
    <w:hidden/>
    <w:uiPriority w:val="71"/>
    <w:unhideWhenUsed/>
    <w:rsid w:val="00B43106"/>
    <w:rPr>
      <w:color w:val="414042"/>
      <w:szCs w:val="22"/>
      <w:lang w:val="en-AU" w:eastAsia="en-US"/>
    </w:rPr>
  </w:style>
  <w:style w:type="paragraph" w:customStyle="1" w:styleId="PHNbullets">
    <w:name w:val="PHN bullets"/>
    <w:basedOn w:val="Normal"/>
    <w:link w:val="PHNbulletsChar"/>
    <w:qFormat/>
    <w:rsid w:val="00DA4EC1"/>
    <w:pPr>
      <w:numPr>
        <w:numId w:val="6"/>
      </w:numPr>
      <w:spacing w:before="60" w:after="60" w:line="240" w:lineRule="auto"/>
    </w:pPr>
    <w:rPr>
      <w:rFonts w:cs="Arial"/>
      <w:sz w:val="22"/>
    </w:rPr>
  </w:style>
  <w:style w:type="character" w:customStyle="1" w:styleId="PHNbulletsChar">
    <w:name w:val="PHN bullets Char"/>
    <w:basedOn w:val="DefaultParagraphFont"/>
    <w:link w:val="PHNbullets"/>
    <w:rsid w:val="00DA4EC1"/>
    <w:rPr>
      <w:rFonts w:cs="Arial"/>
      <w:color w:val="414042"/>
      <w:sz w:val="22"/>
      <w:szCs w:val="22"/>
      <w:lang w:val="en-AU" w:eastAsia="en-US"/>
    </w:rPr>
  </w:style>
  <w:style w:type="character" w:customStyle="1" w:styleId="normaltextrun">
    <w:name w:val="normaltextrun"/>
    <w:basedOn w:val="DefaultParagraphFont"/>
    <w:uiPriority w:val="1"/>
    <w:rsid w:val="00941563"/>
    <w:rPr>
      <w:rFonts w:ascii="Calibri" w:eastAsia="Calibri" w:hAnsi="Calibri" w:cs="Times New Roman"/>
    </w:rPr>
  </w:style>
  <w:style w:type="character" w:customStyle="1" w:styleId="eop">
    <w:name w:val="eop"/>
    <w:basedOn w:val="DefaultParagraphFont"/>
    <w:uiPriority w:val="1"/>
    <w:rsid w:val="00941563"/>
    <w:rPr>
      <w:rFonts w:ascii="Calibri" w:eastAsia="Calibri" w:hAnsi="Calibri" w:cs="Times New Roman"/>
    </w:rPr>
  </w:style>
  <w:style w:type="character" w:styleId="Mention">
    <w:name w:val="Mention"/>
    <w:basedOn w:val="DefaultParagraphFont"/>
    <w:uiPriority w:val="99"/>
    <w:unhideWhenUsed/>
    <w:rsid w:val="00F82A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12641">
      <w:bodyDiv w:val="1"/>
      <w:marLeft w:val="0"/>
      <w:marRight w:val="0"/>
      <w:marTop w:val="0"/>
      <w:marBottom w:val="0"/>
      <w:divBdr>
        <w:top w:val="none" w:sz="0" w:space="0" w:color="auto"/>
        <w:left w:val="none" w:sz="0" w:space="0" w:color="auto"/>
        <w:bottom w:val="none" w:sz="0" w:space="0" w:color="auto"/>
        <w:right w:val="none" w:sz="0" w:space="0" w:color="auto"/>
      </w:divBdr>
    </w:div>
    <w:div w:id="439180551">
      <w:bodyDiv w:val="1"/>
      <w:marLeft w:val="0"/>
      <w:marRight w:val="0"/>
      <w:marTop w:val="0"/>
      <w:marBottom w:val="0"/>
      <w:divBdr>
        <w:top w:val="none" w:sz="0" w:space="0" w:color="auto"/>
        <w:left w:val="none" w:sz="0" w:space="0" w:color="auto"/>
        <w:bottom w:val="none" w:sz="0" w:space="0" w:color="auto"/>
        <w:right w:val="none" w:sz="0" w:space="0" w:color="auto"/>
      </w:divBdr>
    </w:div>
    <w:div w:id="520097154">
      <w:bodyDiv w:val="1"/>
      <w:marLeft w:val="0"/>
      <w:marRight w:val="0"/>
      <w:marTop w:val="0"/>
      <w:marBottom w:val="0"/>
      <w:divBdr>
        <w:top w:val="none" w:sz="0" w:space="0" w:color="auto"/>
        <w:left w:val="none" w:sz="0" w:space="0" w:color="auto"/>
        <w:bottom w:val="none" w:sz="0" w:space="0" w:color="auto"/>
        <w:right w:val="none" w:sz="0" w:space="0" w:color="auto"/>
      </w:divBdr>
    </w:div>
    <w:div w:id="622075919">
      <w:bodyDiv w:val="1"/>
      <w:marLeft w:val="0"/>
      <w:marRight w:val="0"/>
      <w:marTop w:val="0"/>
      <w:marBottom w:val="0"/>
      <w:divBdr>
        <w:top w:val="none" w:sz="0" w:space="0" w:color="auto"/>
        <w:left w:val="none" w:sz="0" w:space="0" w:color="auto"/>
        <w:bottom w:val="none" w:sz="0" w:space="0" w:color="auto"/>
        <w:right w:val="none" w:sz="0" w:space="0" w:color="auto"/>
      </w:divBdr>
    </w:div>
    <w:div w:id="624891113">
      <w:bodyDiv w:val="1"/>
      <w:marLeft w:val="0"/>
      <w:marRight w:val="0"/>
      <w:marTop w:val="0"/>
      <w:marBottom w:val="0"/>
      <w:divBdr>
        <w:top w:val="none" w:sz="0" w:space="0" w:color="auto"/>
        <w:left w:val="none" w:sz="0" w:space="0" w:color="auto"/>
        <w:bottom w:val="none" w:sz="0" w:space="0" w:color="auto"/>
        <w:right w:val="none" w:sz="0" w:space="0" w:color="auto"/>
      </w:divBdr>
    </w:div>
    <w:div w:id="755131488">
      <w:bodyDiv w:val="1"/>
      <w:marLeft w:val="0"/>
      <w:marRight w:val="0"/>
      <w:marTop w:val="0"/>
      <w:marBottom w:val="0"/>
      <w:divBdr>
        <w:top w:val="none" w:sz="0" w:space="0" w:color="auto"/>
        <w:left w:val="none" w:sz="0" w:space="0" w:color="auto"/>
        <w:bottom w:val="none" w:sz="0" w:space="0" w:color="auto"/>
        <w:right w:val="none" w:sz="0" w:space="0" w:color="auto"/>
      </w:divBdr>
    </w:div>
    <w:div w:id="953099490">
      <w:bodyDiv w:val="1"/>
      <w:marLeft w:val="0"/>
      <w:marRight w:val="0"/>
      <w:marTop w:val="0"/>
      <w:marBottom w:val="0"/>
      <w:divBdr>
        <w:top w:val="none" w:sz="0" w:space="0" w:color="auto"/>
        <w:left w:val="none" w:sz="0" w:space="0" w:color="auto"/>
        <w:bottom w:val="none" w:sz="0" w:space="0" w:color="auto"/>
        <w:right w:val="none" w:sz="0" w:space="0" w:color="auto"/>
      </w:divBdr>
    </w:div>
    <w:div w:id="969943674">
      <w:bodyDiv w:val="1"/>
      <w:marLeft w:val="0"/>
      <w:marRight w:val="0"/>
      <w:marTop w:val="0"/>
      <w:marBottom w:val="0"/>
      <w:divBdr>
        <w:top w:val="none" w:sz="0" w:space="0" w:color="auto"/>
        <w:left w:val="none" w:sz="0" w:space="0" w:color="auto"/>
        <w:bottom w:val="none" w:sz="0" w:space="0" w:color="auto"/>
        <w:right w:val="none" w:sz="0" w:space="0" w:color="auto"/>
      </w:divBdr>
    </w:div>
    <w:div w:id="1020165225">
      <w:bodyDiv w:val="1"/>
      <w:marLeft w:val="0"/>
      <w:marRight w:val="0"/>
      <w:marTop w:val="0"/>
      <w:marBottom w:val="0"/>
      <w:divBdr>
        <w:top w:val="none" w:sz="0" w:space="0" w:color="auto"/>
        <w:left w:val="none" w:sz="0" w:space="0" w:color="auto"/>
        <w:bottom w:val="none" w:sz="0" w:space="0" w:color="auto"/>
        <w:right w:val="none" w:sz="0" w:space="0" w:color="auto"/>
      </w:divBdr>
    </w:div>
    <w:div w:id="1277250525">
      <w:bodyDiv w:val="1"/>
      <w:marLeft w:val="0"/>
      <w:marRight w:val="0"/>
      <w:marTop w:val="0"/>
      <w:marBottom w:val="0"/>
      <w:divBdr>
        <w:top w:val="none" w:sz="0" w:space="0" w:color="auto"/>
        <w:left w:val="none" w:sz="0" w:space="0" w:color="auto"/>
        <w:bottom w:val="none" w:sz="0" w:space="0" w:color="auto"/>
        <w:right w:val="none" w:sz="0" w:space="0" w:color="auto"/>
      </w:divBdr>
    </w:div>
    <w:div w:id="1631202250">
      <w:bodyDiv w:val="1"/>
      <w:marLeft w:val="0"/>
      <w:marRight w:val="0"/>
      <w:marTop w:val="0"/>
      <w:marBottom w:val="0"/>
      <w:divBdr>
        <w:top w:val="none" w:sz="0" w:space="0" w:color="auto"/>
        <w:left w:val="none" w:sz="0" w:space="0" w:color="auto"/>
        <w:bottom w:val="none" w:sz="0" w:space="0" w:color="auto"/>
        <w:right w:val="none" w:sz="0" w:space="0" w:color="auto"/>
      </w:divBdr>
    </w:div>
    <w:div w:id="1694841208">
      <w:bodyDiv w:val="1"/>
      <w:marLeft w:val="0"/>
      <w:marRight w:val="0"/>
      <w:marTop w:val="0"/>
      <w:marBottom w:val="0"/>
      <w:divBdr>
        <w:top w:val="none" w:sz="0" w:space="0" w:color="auto"/>
        <w:left w:val="none" w:sz="0" w:space="0" w:color="auto"/>
        <w:bottom w:val="none" w:sz="0" w:space="0" w:color="auto"/>
        <w:right w:val="none" w:sz="0" w:space="0" w:color="auto"/>
      </w:divBdr>
    </w:div>
    <w:div w:id="1745180987">
      <w:bodyDiv w:val="1"/>
      <w:marLeft w:val="0"/>
      <w:marRight w:val="0"/>
      <w:marTop w:val="0"/>
      <w:marBottom w:val="0"/>
      <w:divBdr>
        <w:top w:val="none" w:sz="0" w:space="0" w:color="auto"/>
        <w:left w:val="none" w:sz="0" w:space="0" w:color="auto"/>
        <w:bottom w:val="none" w:sz="0" w:space="0" w:color="auto"/>
        <w:right w:val="none" w:sz="0" w:space="0" w:color="auto"/>
      </w:divBdr>
    </w:div>
    <w:div w:id="1811940712">
      <w:bodyDiv w:val="1"/>
      <w:marLeft w:val="0"/>
      <w:marRight w:val="0"/>
      <w:marTop w:val="0"/>
      <w:marBottom w:val="0"/>
      <w:divBdr>
        <w:top w:val="none" w:sz="0" w:space="0" w:color="auto"/>
        <w:left w:val="none" w:sz="0" w:space="0" w:color="auto"/>
        <w:bottom w:val="none" w:sz="0" w:space="0" w:color="auto"/>
        <w:right w:val="none" w:sz="0" w:space="0" w:color="auto"/>
      </w:divBdr>
    </w:div>
    <w:div w:id="1843934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sphn.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sphn.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sphn.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ldwell\Documents\Custom%20Office%20Templates\BSPH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1E29D121D80C4BBECF235735D69F32" ma:contentTypeVersion="15" ma:contentTypeDescription="Create a new document." ma:contentTypeScope="" ma:versionID="df046c476becf35f67c8010fe41db667">
  <xsd:schema xmlns:xsd="http://www.w3.org/2001/XMLSchema" xmlns:xs="http://www.w3.org/2001/XMLSchema" xmlns:p="http://schemas.microsoft.com/office/2006/metadata/properties" xmlns:ns2="b7a56291-0b4a-447c-85b9-bfd699d2226a" xmlns:ns3="8eb26df0-dd73-4708-861c-8470f8b48029" xmlns:ns4="83a01765-13e1-4ce6-b466-9831b4e46165" targetNamespace="http://schemas.microsoft.com/office/2006/metadata/properties" ma:root="true" ma:fieldsID="5802ff57a060545d129b9f34a4acdc2d" ns2:_="" ns3:_="" ns4:_="">
    <xsd:import namespace="b7a56291-0b4a-447c-85b9-bfd699d2226a"/>
    <xsd:import namespace="8eb26df0-dd73-4708-861c-8470f8b48029"/>
    <xsd:import namespace="83a01765-13e1-4ce6-b466-9831b4e46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6291-0b4a-447c-85b9-bfd699d22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dd01fbf-998b-4b3f-8fee-c75e4c1c25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26df0-dd73-4708-861c-8470f8b480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01765-13e1-4ce6-b466-9831b4e4616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224094-da06-4be7-91d9-4602b7740077}" ma:internalName="TaxCatchAll" ma:showField="CatchAllData" ma:web="8eb26df0-dd73-4708-861c-8470f8b4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a56291-0b4a-447c-85b9-bfd699d2226a">
      <Terms xmlns="http://schemas.microsoft.com/office/infopath/2007/PartnerControls"/>
    </lcf76f155ced4ddcb4097134ff3c332f>
    <TaxCatchAll xmlns="83a01765-13e1-4ce6-b466-9831b4e46165" xsi:nil="true"/>
  </documentManagement>
</p:properties>
</file>

<file path=customXml/itemProps1.xml><?xml version="1.0" encoding="utf-8"?>
<ds:datastoreItem xmlns:ds="http://schemas.openxmlformats.org/officeDocument/2006/customXml" ds:itemID="{954FE285-C321-4F40-A681-9CB0DCD66A6C}">
  <ds:schemaRefs>
    <ds:schemaRef ds:uri="http://schemas.microsoft.com/sharepoint/v3/contenttype/forms"/>
  </ds:schemaRefs>
</ds:datastoreItem>
</file>

<file path=customXml/itemProps2.xml><?xml version="1.0" encoding="utf-8"?>
<ds:datastoreItem xmlns:ds="http://schemas.openxmlformats.org/officeDocument/2006/customXml" ds:itemID="{800E4D55-F31F-499D-9A11-92327D395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6291-0b4a-447c-85b9-bfd699d2226a"/>
    <ds:schemaRef ds:uri="8eb26df0-dd73-4708-861c-8470f8b48029"/>
    <ds:schemaRef ds:uri="83a01765-13e1-4ce6-b466-9831b4e4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93470-8514-4A42-92EE-AC6F5DDC30E9}">
  <ds:schemaRefs>
    <ds:schemaRef ds:uri="http://schemas.openxmlformats.org/officeDocument/2006/bibliography"/>
  </ds:schemaRefs>
</ds:datastoreItem>
</file>

<file path=customXml/itemProps4.xml><?xml version="1.0" encoding="utf-8"?>
<ds:datastoreItem xmlns:ds="http://schemas.openxmlformats.org/officeDocument/2006/customXml" ds:itemID="{23CBD8EF-1F81-4EF6-8E02-92DD6B2D063E}">
  <ds:schemaRefs>
    <ds:schemaRef ds:uri="http://schemas.microsoft.com/office/2006/metadata/properties"/>
    <ds:schemaRef ds:uri="http://schemas.microsoft.com/office/infopath/2007/PartnerControls"/>
    <ds:schemaRef ds:uri="b7a56291-0b4a-447c-85b9-bfd699d2226a"/>
    <ds:schemaRef ds:uri="83a01765-13e1-4ce6-b466-9831b4e46165"/>
  </ds:schemaRefs>
</ds:datastoreItem>
</file>

<file path=docMetadata/LabelInfo.xml><?xml version="1.0" encoding="utf-8"?>
<clbl:labelList xmlns:clbl="http://schemas.microsoft.com/office/2020/mipLabelMetadata">
  <clbl:label id="{0f748a09-3221-4083-9178-7c3e97763ded}" enabled="0" method="" siteId="{0f748a09-3221-4083-9178-7c3e97763ded}" removed="1"/>
</clbl:labelList>
</file>

<file path=docProps/app.xml><?xml version="1.0" encoding="utf-8"?>
<Properties xmlns="http://schemas.openxmlformats.org/officeDocument/2006/extended-properties" xmlns:vt="http://schemas.openxmlformats.org/officeDocument/2006/docPropsVTypes">
  <Template>BSPHN Word Template</Template>
  <TotalTime>1</TotalTime>
  <Pages>3</Pages>
  <Words>1132</Words>
  <Characters>6456</Characters>
  <Application>Microsoft Office Word</Application>
  <DocSecurity>0</DocSecurity>
  <Lines>53</Lines>
  <Paragraphs>15</Paragraphs>
  <ScaleCrop>false</ScaleCrop>
  <Company>Ela Motors</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Reprt title to go here</dc:title>
  <dc:subject>Report subtitle</dc:subject>
  <dc:creator>Rohan Caldwell</dc:creator>
  <cp:keywords/>
  <cp:lastModifiedBy>Liam Potts</cp:lastModifiedBy>
  <cp:revision>2</cp:revision>
  <cp:lastPrinted>2023-10-19T23:48:00Z</cp:lastPrinted>
  <dcterms:created xsi:type="dcterms:W3CDTF">2025-07-10T06:28:00Z</dcterms:created>
  <dcterms:modified xsi:type="dcterms:W3CDTF">2025-07-10T06:28:00Z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0x010100901E29D121D80C4BBECF235735D69F32</vt:lpwstr>
  </property>
  <property fmtid="{D5CDD505-2E9C-101B-9397-08002B2CF9AE}" pid="3" name="Current Version">
    <vt:lpwstr>v1.1</vt:lpwstr>
  </property>
  <property fmtid="{D5CDD505-2E9C-101B-9397-08002B2CF9AE}" pid="4" name="MediaServiceImageTags">
    <vt:lpwstr/>
  </property>
  <property fmtid="{D5CDD505-2E9C-101B-9397-08002B2CF9AE}" pid="5" name="GrammarlyDocumentId">
    <vt:lpwstr>ff0a8e45f25939cea5cb0918d1cf45ed2b8720565c9c9b8241fac48f91cc1972</vt:lpwstr>
  </property>
</Properties>
</file>